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F491B">
      <w:pPr>
        <w:spacing w:line="600" w:lineRule="exact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</w:t>
      </w:r>
      <w:r>
        <w:rPr>
          <w:rFonts w:hint="eastAsia" w:ascii="黑体" w:hAnsi="黑体" w:eastAsia="黑体"/>
          <w:sz w:val="32"/>
          <w:lang w:val="en-US" w:eastAsia="zh-CN"/>
        </w:rPr>
        <w:t>件</w:t>
      </w:r>
      <w:r>
        <w:rPr>
          <w:rFonts w:hint="eastAsia" w:ascii="黑体" w:hAnsi="黑体" w:eastAsia="黑体"/>
          <w:sz w:val="32"/>
        </w:rPr>
        <w:t>1</w:t>
      </w:r>
    </w:p>
    <w:p w14:paraId="0DB94501">
      <w:pPr>
        <w:spacing w:line="600" w:lineRule="exact"/>
        <w:jc w:val="left"/>
        <w:rPr>
          <w:rFonts w:ascii="宋体" w:hAnsi="宋体" w:eastAsia="仿宋_GB2312"/>
          <w:sz w:val="32"/>
        </w:rPr>
      </w:pPr>
    </w:p>
    <w:p w14:paraId="0CD214B6">
      <w:pPr>
        <w:spacing w:line="600" w:lineRule="exact"/>
        <w:ind w:firstLine="645"/>
        <w:jc w:val="center"/>
        <w:rPr>
          <w:rFonts w:hint="eastAsia" w:ascii="宋体" w:hAnsi="宋体" w:eastAsia="仿宋_GB2312"/>
          <w:sz w:val="32"/>
          <w:highlight w:val="none"/>
        </w:rPr>
      </w:pPr>
      <w:r>
        <w:rPr>
          <w:rFonts w:hint="eastAsia" w:ascii="方正小标宋_GBK" w:hAnsi="宋体" w:eastAsia="方正小标宋_GBK"/>
          <w:sz w:val="36"/>
          <w:szCs w:val="36"/>
          <w:highlight w:val="none"/>
          <w:lang w:eastAsia="zh-CN"/>
        </w:rPr>
        <w:t>西医</w:t>
      </w:r>
      <w:r>
        <w:rPr>
          <w:rFonts w:hint="eastAsia" w:ascii="方正小标宋_GBK" w:hAnsi="宋体" w:eastAsia="方正小标宋_GBK"/>
          <w:sz w:val="36"/>
          <w:szCs w:val="36"/>
          <w:highlight w:val="none"/>
        </w:rPr>
        <w:t>住院医师规范化培训能力提升理论训练项目</w:t>
      </w:r>
    </w:p>
    <w:p w14:paraId="0E2D97BC">
      <w:pPr>
        <w:spacing w:line="600" w:lineRule="exact"/>
        <w:ind w:firstLine="645"/>
        <w:jc w:val="center"/>
        <w:rPr>
          <w:rFonts w:ascii="方正小标宋_GBK" w:hAnsi="宋体" w:eastAsia="方正小标宋_GBK"/>
          <w:sz w:val="36"/>
          <w:szCs w:val="36"/>
          <w:highlight w:val="none"/>
        </w:rPr>
      </w:pPr>
      <w:r>
        <w:rPr>
          <w:rFonts w:hint="eastAsia" w:ascii="方正小标宋_GBK" w:hAnsi="宋体" w:eastAsia="方正小标宋_GBK"/>
          <w:sz w:val="36"/>
          <w:szCs w:val="36"/>
          <w:highlight w:val="none"/>
        </w:rPr>
        <w:t>项目需求</w:t>
      </w:r>
    </w:p>
    <w:p w14:paraId="51D0C186">
      <w:pPr>
        <w:spacing w:line="600" w:lineRule="exact"/>
        <w:jc w:val="left"/>
        <w:rPr>
          <w:rFonts w:ascii="宋体" w:hAnsi="宋体" w:eastAsia="仿宋_GB2312"/>
          <w:sz w:val="32"/>
          <w:szCs w:val="32"/>
          <w:highlight w:val="none"/>
        </w:rPr>
      </w:pPr>
    </w:p>
    <w:p w14:paraId="10FB9C48">
      <w:pPr>
        <w:autoSpaceDE w:val="0"/>
        <w:autoSpaceDN w:val="0"/>
        <w:ind w:left="2262" w:hanging="2262" w:hangingChars="707"/>
        <w:rPr>
          <w:rFonts w:ascii="黑体" w:hAnsi="黑体" w:eastAsia="黑体" w:cs="楷体_GB2312"/>
          <w:spacing w:val="-17"/>
          <w:kern w:val="0"/>
          <w:sz w:val="32"/>
          <w:szCs w:val="32"/>
          <w:highlight w:val="yellow"/>
        </w:rPr>
      </w:pPr>
      <w:r>
        <w:rPr>
          <w:rFonts w:hint="eastAsia" w:ascii="黑体" w:hAnsi="黑体" w:eastAsia="黑体" w:cs="楷体_GB2312"/>
          <w:kern w:val="0"/>
          <w:sz w:val="32"/>
          <w:szCs w:val="32"/>
          <w:highlight w:val="none"/>
        </w:rPr>
        <w:t>项目名称：</w:t>
      </w:r>
      <w:r>
        <w:rPr>
          <w:rFonts w:hint="eastAsia" w:ascii="楷体_GB2312" w:hAnsi="楷体_GB2312" w:eastAsia="楷体_GB2312" w:cs="楷体_GB2312"/>
          <w:spacing w:val="-17"/>
          <w:sz w:val="32"/>
          <w:highlight w:val="none"/>
          <w:lang w:eastAsia="zh-CN"/>
        </w:rPr>
        <w:t>西医住院医师规范化培训能力提升理论训练项目</w:t>
      </w:r>
    </w:p>
    <w:p w14:paraId="5E695856">
      <w:pPr>
        <w:autoSpaceDE w:val="0"/>
        <w:autoSpaceDN w:val="0"/>
        <w:rPr>
          <w:rFonts w:ascii="黑体" w:hAnsi="黑体" w:eastAsia="黑体" w:cs="楷体_GB2312"/>
          <w:kern w:val="0"/>
          <w:sz w:val="32"/>
          <w:szCs w:val="32"/>
        </w:rPr>
      </w:pPr>
      <w:r>
        <w:rPr>
          <w:rFonts w:hint="eastAsia" w:ascii="黑体" w:hAnsi="黑体" w:eastAsia="黑体" w:cs="楷体_GB2312"/>
          <w:kern w:val="0"/>
          <w:sz w:val="32"/>
          <w:szCs w:val="32"/>
        </w:rPr>
        <w:t>经费支持：</w:t>
      </w:r>
      <w:r>
        <w:rPr>
          <w:rFonts w:hint="eastAsia" w:ascii="黑体" w:hAnsi="黑体" w:eastAsia="黑体" w:cs="楷体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楷体_GB2312"/>
          <w:kern w:val="0"/>
          <w:sz w:val="32"/>
          <w:szCs w:val="32"/>
        </w:rPr>
        <w:t>0万</w:t>
      </w:r>
    </w:p>
    <w:p w14:paraId="231D5776">
      <w:pPr>
        <w:autoSpaceDE w:val="0"/>
        <w:autoSpaceDN w:val="0"/>
        <w:rPr>
          <w:rFonts w:ascii="黑体" w:hAnsi="黑体" w:eastAsia="黑体" w:cs="楷体_GB2312"/>
          <w:kern w:val="0"/>
          <w:sz w:val="32"/>
          <w:szCs w:val="32"/>
        </w:rPr>
      </w:pPr>
      <w:r>
        <w:rPr>
          <w:rFonts w:hint="eastAsia" w:ascii="黑体" w:hAnsi="黑体" w:eastAsia="黑体" w:cs="楷体_GB2312"/>
          <w:kern w:val="0"/>
          <w:sz w:val="32"/>
          <w:szCs w:val="32"/>
          <w:lang w:val="en-US" w:eastAsia="zh-CN"/>
        </w:rPr>
        <w:t>服务</w:t>
      </w:r>
      <w:r>
        <w:rPr>
          <w:rFonts w:hint="eastAsia" w:ascii="黑体" w:hAnsi="黑体" w:eastAsia="黑体" w:cs="楷体_GB2312"/>
          <w:kern w:val="0"/>
          <w:sz w:val="32"/>
          <w:szCs w:val="32"/>
        </w:rPr>
        <w:t>期限：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</w:p>
    <w:p w14:paraId="2741DD5F">
      <w:pPr>
        <w:spacing w:line="600" w:lineRule="exact"/>
        <w:rPr>
          <w:rFonts w:hint="eastAsia" w:ascii="黑体" w:hAnsi="黑体" w:eastAsia="黑体" w:cs="楷体_GB2312"/>
          <w:kern w:val="0"/>
          <w:sz w:val="32"/>
          <w:szCs w:val="32"/>
        </w:rPr>
      </w:pPr>
      <w:r>
        <w:rPr>
          <w:rFonts w:hint="eastAsia" w:ascii="黑体" w:hAnsi="黑体" w:eastAsia="黑体" w:cs="楷体_GB2312"/>
          <w:kern w:val="0"/>
          <w:sz w:val="32"/>
          <w:szCs w:val="32"/>
        </w:rPr>
        <w:t>项目内容：</w:t>
      </w:r>
    </w:p>
    <w:p w14:paraId="188A4867">
      <w:pPr>
        <w:spacing w:line="600" w:lineRule="exact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结合我省</w:t>
      </w:r>
      <w:r>
        <w:rPr>
          <w:rFonts w:hint="eastAsia" w:ascii="宋体" w:hAnsi="宋体" w:eastAsia="仿宋_GB2312"/>
          <w:sz w:val="32"/>
          <w:lang w:val="en-US" w:eastAsia="zh-CN"/>
        </w:rPr>
        <w:t>西</w:t>
      </w:r>
      <w:r>
        <w:rPr>
          <w:rFonts w:hint="eastAsia" w:ascii="宋体" w:hAnsi="宋体" w:eastAsia="仿宋_GB2312"/>
          <w:sz w:val="32"/>
        </w:rPr>
        <w:t>医住院医师规范化培训工作，根据学员的培训、考核情况，</w:t>
      </w:r>
      <w:r>
        <w:rPr>
          <w:rFonts w:hint="eastAsia" w:ascii="宋体" w:hAnsi="宋体" w:eastAsia="仿宋_GB2312"/>
          <w:sz w:val="32"/>
          <w:lang w:val="en-US" w:eastAsia="zh-CN"/>
        </w:rPr>
        <w:t>提供针对的理论训练服务，使</w:t>
      </w:r>
      <w:r>
        <w:rPr>
          <w:rFonts w:hint="eastAsia" w:ascii="宋体" w:hAnsi="宋体" w:eastAsia="仿宋_GB2312"/>
          <w:sz w:val="32"/>
        </w:rPr>
        <w:t>我省</w:t>
      </w:r>
      <w:r>
        <w:rPr>
          <w:rFonts w:hint="eastAsia" w:ascii="宋体" w:hAnsi="宋体" w:eastAsia="仿宋_GB2312"/>
          <w:sz w:val="32"/>
          <w:lang w:val="en-US" w:eastAsia="zh-CN"/>
        </w:rPr>
        <w:t>西</w:t>
      </w:r>
      <w:r>
        <w:rPr>
          <w:rFonts w:hint="eastAsia" w:ascii="宋体" w:hAnsi="宋体" w:eastAsia="仿宋_GB2312"/>
          <w:sz w:val="32"/>
        </w:rPr>
        <w:t>医住院医师规范化培训学员</w:t>
      </w:r>
      <w:r>
        <w:rPr>
          <w:rFonts w:hint="eastAsia" w:ascii="宋体" w:hAnsi="宋体" w:eastAsia="仿宋_GB2312"/>
          <w:sz w:val="32"/>
          <w:lang w:val="en-US" w:eastAsia="zh-CN"/>
        </w:rPr>
        <w:t>的培训质量、结业水平等有明确的提升</w:t>
      </w:r>
      <w:r>
        <w:rPr>
          <w:rFonts w:hint="eastAsia" w:ascii="宋体" w:hAnsi="宋体" w:eastAsia="仿宋_GB2312"/>
          <w:sz w:val="32"/>
        </w:rPr>
        <w:t>。</w:t>
      </w:r>
    </w:p>
    <w:p w14:paraId="43F51B35">
      <w:pPr>
        <w:pStyle w:val="2"/>
        <w:ind w:firstLine="640" w:firstLineChars="200"/>
        <w:rPr>
          <w:rFonts w:hint="eastAsia" w:ascii="宋体" w:hAnsi="宋体" w:eastAsia="仿宋_GB2312"/>
          <w:color w:val="auto"/>
          <w:sz w:val="32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</w:rPr>
        <w:t>提供有针对性的题库、试卷等资源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。</w:t>
      </w:r>
      <w:r>
        <w:rPr>
          <w:rFonts w:hint="eastAsia" w:ascii="宋体" w:hAnsi="宋体" w:eastAsia="仿宋_GB2312"/>
          <w:sz w:val="32"/>
        </w:rPr>
        <w:t>每年1月-5月</w:t>
      </w:r>
      <w:r>
        <w:rPr>
          <w:rFonts w:hint="eastAsia" w:ascii="宋体" w:hAnsi="宋体" w:eastAsia="仿宋_GB2312"/>
          <w:sz w:val="32"/>
          <w:lang w:eastAsia="zh-CN"/>
        </w:rPr>
        <w:t>（</w:t>
      </w:r>
      <w:r>
        <w:rPr>
          <w:rFonts w:hint="eastAsia" w:ascii="宋体" w:hAnsi="宋体" w:eastAsia="仿宋_GB2312"/>
          <w:sz w:val="32"/>
        </w:rPr>
        <w:t>住培结业考前</w:t>
      </w:r>
      <w:r>
        <w:rPr>
          <w:rFonts w:hint="eastAsia" w:ascii="宋体" w:hAnsi="宋体" w:eastAsia="仿宋_GB2312"/>
          <w:sz w:val="32"/>
          <w:lang w:eastAsia="zh-CN"/>
        </w:rPr>
        <w:t>）</w:t>
      </w:r>
      <w:r>
        <w:rPr>
          <w:rFonts w:hint="eastAsia" w:ascii="宋体" w:hAnsi="宋体" w:eastAsia="仿宋_GB2312"/>
          <w:sz w:val="32"/>
        </w:rPr>
        <w:t>组织3轮全省统一考核</w:t>
      </w:r>
      <w:r>
        <w:rPr>
          <w:rFonts w:hint="eastAsia" w:ascii="宋体" w:hAnsi="宋体" w:eastAsia="仿宋_GB2312"/>
          <w:color w:val="auto"/>
          <w:sz w:val="32"/>
        </w:rPr>
        <w:t>，涉及35个专业（含西医助理全科），考核题目参照正式住培结业理论考核标准，每套试卷210道题；在3-8月</w:t>
      </w:r>
      <w:r>
        <w:rPr>
          <w:rFonts w:hint="eastAsia" w:ascii="宋体" w:hAnsi="宋体" w:eastAsia="仿宋_GB2312"/>
          <w:color w:val="auto"/>
          <w:sz w:val="32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32"/>
        </w:rPr>
        <w:t>医师资格考前</w:t>
      </w:r>
      <w:r>
        <w:rPr>
          <w:rFonts w:hint="eastAsia" w:ascii="宋体" w:hAnsi="宋体" w:eastAsia="仿宋_GB2312"/>
          <w:color w:val="auto"/>
          <w:sz w:val="32"/>
          <w:lang w:eastAsia="zh-CN"/>
        </w:rPr>
        <w:t>）</w:t>
      </w:r>
      <w:r>
        <w:rPr>
          <w:rFonts w:hint="eastAsia" w:ascii="宋体" w:hAnsi="宋体" w:eastAsia="仿宋_GB2312"/>
          <w:color w:val="auto"/>
          <w:sz w:val="32"/>
        </w:rPr>
        <w:t>组织3轮全省统一考核，涉及2个科目（临床执业医师和临床助理医师），考核题目参照医师资格考试标准，执业医师4个单元，助理医师2个单元，每单元150道题。同时，开放日常练习题库，用于我省西医住培学员的结业考核、执医考核训练；</w:t>
      </w:r>
    </w:p>
    <w:p w14:paraId="62305EF9">
      <w:pPr>
        <w:widowControl/>
        <w:spacing w:line="570" w:lineRule="exact"/>
        <w:ind w:firstLine="640" w:firstLineChars="200"/>
        <w:jc w:val="left"/>
        <w:rPr>
          <w:rFonts w:hint="eastAsia" w:ascii="宋体" w:hAnsi="宋体" w:eastAsia="仿宋_GB2312"/>
          <w:color w:val="auto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  <w:t xml:space="preserve"> 2.</w:t>
      </w:r>
      <w:r>
        <w:rPr>
          <w:rFonts w:hint="eastAsia" w:ascii="楷体_GB2312" w:hAnsi="楷体_GB2312" w:eastAsia="楷体_GB2312" w:cs="楷体_GB2312"/>
          <w:color w:val="auto"/>
          <w:sz w:val="32"/>
        </w:rPr>
        <w:t>提供</w:t>
      </w:r>
      <w:r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  <w:t>考核及教学</w:t>
      </w:r>
      <w:r>
        <w:rPr>
          <w:rFonts w:hint="eastAsia" w:ascii="楷体_GB2312" w:hAnsi="楷体_GB2312" w:eastAsia="楷体_GB2312" w:cs="楷体_GB2312"/>
          <w:color w:val="auto"/>
          <w:sz w:val="32"/>
        </w:rPr>
        <w:t>所需要的</w:t>
      </w:r>
      <w:r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  <w:t>自由组卷、线上考核、培训管理等</w:t>
      </w:r>
      <w:r>
        <w:rPr>
          <w:rFonts w:hint="eastAsia" w:ascii="楷体_GB2312" w:hAnsi="楷体_GB2312" w:eastAsia="楷体_GB2312" w:cs="楷体_GB2312"/>
          <w:color w:val="auto"/>
          <w:sz w:val="32"/>
        </w:rPr>
        <w:t>系统平台</w:t>
      </w:r>
      <w:r>
        <w:rPr>
          <w:rFonts w:hint="eastAsia" w:ascii="宋体" w:hAnsi="宋体" w:eastAsia="仿宋_GB2312"/>
          <w:color w:val="auto"/>
          <w:sz w:val="32"/>
          <w:lang w:eastAsia="zh-CN"/>
        </w:rPr>
        <w:t>，</w:t>
      </w:r>
      <w:r>
        <w:rPr>
          <w:rFonts w:hint="eastAsia" w:ascii="宋体" w:hAnsi="宋体" w:eastAsia="仿宋_GB2312"/>
          <w:color w:val="auto"/>
          <w:sz w:val="32"/>
          <w:highlight w:val="none"/>
          <w:lang w:val="en-US" w:eastAsia="zh-CN"/>
        </w:rPr>
        <w:t>使用过程中</w:t>
      </w:r>
      <w:r>
        <w:rPr>
          <w:rFonts w:hint="eastAsia" w:ascii="宋体" w:hAnsi="宋体" w:eastAsia="仿宋_GB2312"/>
          <w:color w:val="auto"/>
          <w:sz w:val="32"/>
          <w:highlight w:val="none"/>
        </w:rPr>
        <w:t>专人负责系统支持服务</w:t>
      </w:r>
      <w:r>
        <w:rPr>
          <w:rFonts w:hint="eastAsia" w:ascii="宋体" w:hAnsi="宋体" w:eastAsia="仿宋_GB2312"/>
          <w:color w:val="auto"/>
          <w:sz w:val="32"/>
          <w:highlight w:val="none"/>
          <w:lang w:eastAsia="zh-CN"/>
        </w:rPr>
        <w:t>，</w:t>
      </w:r>
      <w:r>
        <w:rPr>
          <w:rFonts w:hint="eastAsia" w:ascii="宋体" w:hAnsi="宋体" w:eastAsia="仿宋_GB2312" w:cstheme="minorBidi"/>
          <w:i w:val="0"/>
          <w:iCs w:val="0"/>
          <w:caps w:val="0"/>
          <w:color w:val="auto"/>
          <w:spacing w:val="0"/>
          <w:kern w:val="2"/>
          <w:sz w:val="32"/>
          <w:szCs w:val="24"/>
          <w:highlight w:val="none"/>
          <w:u w:val="none"/>
          <w:lang w:val="en-US" w:eastAsia="zh-CN" w:bidi="ar"/>
        </w:rPr>
        <w:t>如试题审核、校对、录入、修改，组卷及测试；报名数据核实、对接考试系统；协助进行数据统计、基地问答答疑支持。</w:t>
      </w:r>
    </w:p>
    <w:p w14:paraId="10843935">
      <w:pPr>
        <w:spacing w:line="600" w:lineRule="exact"/>
        <w:ind w:firstLine="640" w:firstLineChars="200"/>
        <w:rPr>
          <w:rFonts w:hint="eastAsia" w:ascii="宋体" w:hAnsi="宋体" w:eastAsia="仿宋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highlight w:val="none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sz w:val="32"/>
          <w:highlight w:val="none"/>
        </w:rPr>
        <w:t>根据</w:t>
      </w:r>
      <w:r>
        <w:rPr>
          <w:rFonts w:hint="eastAsia" w:ascii="楷体_GB2312" w:hAnsi="楷体_GB2312" w:eastAsia="楷体_GB2312" w:cs="楷体_GB2312"/>
          <w:sz w:val="32"/>
          <w:highlight w:val="none"/>
          <w:lang w:val="en-US" w:eastAsia="zh-CN"/>
        </w:rPr>
        <w:t>每次考核</w:t>
      </w:r>
      <w:r>
        <w:rPr>
          <w:rFonts w:hint="eastAsia" w:ascii="楷体_GB2312" w:hAnsi="楷体_GB2312" w:eastAsia="楷体_GB2312" w:cs="楷体_GB2312"/>
          <w:sz w:val="32"/>
          <w:highlight w:val="none"/>
        </w:rPr>
        <w:t>结果提供数据分析报告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。</w:t>
      </w:r>
      <w:r>
        <w:rPr>
          <w:rFonts w:hint="eastAsia" w:ascii="宋体" w:hAnsi="宋体" w:eastAsia="仿宋_GB2312"/>
          <w:color w:val="auto"/>
          <w:sz w:val="32"/>
          <w:lang w:val="en-US" w:eastAsia="zh-CN"/>
        </w:rPr>
        <w:t>涵盖各专业关键指标，</w:t>
      </w:r>
      <w:r>
        <w:rPr>
          <w:rFonts w:hint="eastAsia" w:ascii="宋体" w:hAnsi="宋体" w:eastAsia="仿宋_GB2312"/>
          <w:sz w:val="32"/>
          <w:lang w:val="en-US" w:eastAsia="zh-CN"/>
        </w:rPr>
        <w:t>并</w:t>
      </w:r>
      <w:r>
        <w:rPr>
          <w:rFonts w:hint="eastAsia" w:ascii="宋体" w:hAnsi="宋体" w:eastAsia="仿宋_GB2312"/>
          <w:color w:val="auto"/>
          <w:sz w:val="32"/>
          <w:lang w:val="en-US" w:eastAsia="zh-CN"/>
        </w:rPr>
        <w:t>对考核结果进行深入分析，</w:t>
      </w:r>
      <w:r>
        <w:rPr>
          <w:rFonts w:hint="eastAsia" w:ascii="宋体" w:hAnsi="宋体" w:eastAsia="仿宋_GB2312"/>
          <w:sz w:val="32"/>
          <w:lang w:val="en-US" w:eastAsia="zh-CN"/>
        </w:rPr>
        <w:t>对薄弱项</w:t>
      </w:r>
      <w:r>
        <w:rPr>
          <w:rFonts w:hint="eastAsia" w:ascii="宋体" w:hAnsi="宋体" w:eastAsia="仿宋_GB2312"/>
          <w:color w:val="auto"/>
          <w:sz w:val="32"/>
          <w:lang w:val="en-US" w:eastAsia="zh-CN"/>
        </w:rPr>
        <w:t>提出针对性的改进建议；报告采用图表结合的方式直观展示数据。</w:t>
      </w:r>
    </w:p>
    <w:p w14:paraId="4EA74467">
      <w:r>
        <w:rPr>
          <w:rFonts w:hint="eastAsia" w:ascii="楷体_GB2312" w:hAnsi="楷体_GB2312" w:eastAsia="楷体_GB2312" w:cs="楷体_GB2312"/>
          <w:sz w:val="32"/>
          <w:highlight w:val="none"/>
          <w:lang w:val="en-US" w:eastAsia="zh-CN"/>
        </w:rPr>
        <w:t>4.按照《住院医师规范化培训内容与标准》提供课程资源。</w:t>
      </w:r>
      <w:r>
        <w:rPr>
          <w:rFonts w:hint="eastAsia" w:ascii="宋体" w:hAnsi="宋体" w:eastAsia="仿宋_GB2312" w:cstheme="minorBidi"/>
          <w:i w:val="0"/>
          <w:iCs w:val="0"/>
          <w:caps w:val="0"/>
          <w:color w:val="auto"/>
          <w:spacing w:val="0"/>
          <w:kern w:val="2"/>
          <w:sz w:val="32"/>
          <w:szCs w:val="24"/>
          <w:highlight w:val="none"/>
          <w:u w:val="none"/>
          <w:lang w:val="en-US" w:eastAsia="zh-CN" w:bidi="ar"/>
        </w:rPr>
        <w:t>每轮模拟考后，</w:t>
      </w:r>
      <w:r>
        <w:rPr>
          <w:rFonts w:hint="eastAsia" w:ascii="宋体" w:hAnsi="宋体" w:eastAsia="仿宋_GB2312" w:cs="宋体"/>
          <w:color w:val="auto"/>
          <w:sz w:val="32"/>
          <w:highlight w:val="none"/>
          <w:lang w:val="en-US" w:eastAsia="zh-CN"/>
        </w:rPr>
        <w:t>对</w:t>
      </w:r>
      <w:r>
        <w:rPr>
          <w:rFonts w:hint="eastAsia" w:ascii="宋体" w:hAnsi="宋体" w:eastAsia="仿宋_GB2312" w:cs="宋体"/>
          <w:i w:val="0"/>
          <w:iCs w:val="0"/>
          <w:caps w:val="0"/>
          <w:color w:val="auto"/>
          <w:spacing w:val="0"/>
          <w:kern w:val="2"/>
          <w:sz w:val="32"/>
          <w:szCs w:val="24"/>
          <w:u w:val="none"/>
          <w:lang w:val="en-US" w:eastAsia="zh-CN" w:bidi="ar"/>
        </w:rPr>
        <w:t>报名人数最多的3个专业开展重点考点和错题讲解</w:t>
      </w:r>
      <w:r>
        <w:rPr>
          <w:rFonts w:hint="eastAsia" w:ascii="宋体" w:hAnsi="宋体" w:eastAsia="仿宋_GB2312" w:cstheme="minorBidi"/>
          <w:i w:val="0"/>
          <w:iCs w:val="0"/>
          <w:caps w:val="0"/>
          <w:color w:val="auto"/>
          <w:spacing w:val="0"/>
          <w:kern w:val="2"/>
          <w:sz w:val="32"/>
          <w:szCs w:val="24"/>
          <w:highlight w:val="none"/>
          <w:u w:val="none"/>
          <w:lang w:val="en-US" w:eastAsia="zh-CN" w:bidi="ar"/>
        </w:rPr>
        <w:t>；定期</w:t>
      </w:r>
      <w:r>
        <w:rPr>
          <w:rFonts w:hint="eastAsia" w:ascii="宋体" w:hAnsi="宋体" w:eastAsia="仿宋_GB2312"/>
          <w:color w:val="auto"/>
          <w:sz w:val="32"/>
          <w:lang w:val="en-US" w:eastAsia="zh-CN"/>
        </w:rPr>
        <w:t>向我省学员开放理论课教学、知识点串讲教学</w:t>
      </w:r>
      <w:r>
        <w:rPr>
          <w:rFonts w:hint="eastAsia" w:ascii="宋体" w:hAnsi="宋体" w:eastAsia="仿宋_GB2312"/>
          <w:sz w:val="32"/>
          <w:highlight w:val="none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jRmZTE5MDc1MTBkN2I2N2Q0YmE5OTA0ZmMzNGEifQ=="/>
  </w:docVars>
  <w:rsids>
    <w:rsidRoot w:val="3BBE2E5F"/>
    <w:rsid w:val="3BB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2024-10-17T06:35:00Z</dcterms:created>
  <dc:creator>72006</dc:creator>
  <cp:lastModifiedBy>72006</cp:lastModifiedBy>
  <dcterms:modified xsi:type="dcterms:W3CDTF">2024-10-17T06:35:40Z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27919234BF394728B2DDE4BDFF3CB1C5_11</vt:lpwstr>
  </property>
</Properties>
</file>