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color w:val="000000"/>
          <w:kern w:val="0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</w:rPr>
        <w:t>附件</w:t>
      </w:r>
      <w:r>
        <w:rPr>
          <w:rFonts w:hint="eastAsia" w:ascii="黑体" w:hAnsi="黑体" w:eastAsia="黑体" w:cs="黑体"/>
          <w:color w:val="000000"/>
          <w:kern w:val="0"/>
          <w:lang w:val="en-US" w:eastAsia="zh-CN"/>
        </w:rPr>
        <w:t>1</w:t>
      </w:r>
    </w:p>
    <w:p>
      <w:pPr>
        <w:pStyle w:val="5"/>
        <w:ind w:left="0" w:leftChars="0" w:firstLine="640"/>
        <w:jc w:val="center"/>
      </w:pPr>
    </w:p>
    <w:p>
      <w:pPr>
        <w:tabs>
          <w:tab w:val="left" w:pos="7110"/>
          <w:tab w:val="left" w:pos="7284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bookmarkStart w:id="0" w:name="OLE_LINK3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2024年</w:t>
      </w:r>
      <w:bookmarkStart w:id="1" w:name="OLE_LINK5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中医药养生系列科普</w:t>
      </w:r>
      <w:bookmarkEnd w:id="1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短视频</w:t>
      </w:r>
    </w:p>
    <w:p>
      <w:pPr>
        <w:ind w:firstLine="1760" w:firstLineChars="4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需求清单及技术要求</w:t>
      </w:r>
    </w:p>
    <w:p>
      <w:pPr>
        <w:pStyle w:val="5"/>
        <w:ind w:left="640" w:firstLine="640"/>
      </w:pPr>
    </w:p>
    <w:p>
      <w:pPr>
        <w:spacing w:line="570" w:lineRule="exact"/>
        <w:rPr>
          <w:rFonts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一、项目内容</w:t>
      </w:r>
    </w:p>
    <w:p>
      <w:pPr>
        <w:widowControl/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选取但不限于按人群分类进行科普养生等某一主题，拍摄制作5部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内容丰富、形式新颖、传播广泛的中医药养生科普视频，</w:t>
      </w:r>
      <w:r>
        <w:rPr>
          <w:rFonts w:hint="eastAsia" w:ascii="仿宋_GB2312" w:hAnsi="仿宋_GB2312" w:eastAsia="仿宋_GB2312" w:cs="仿宋_GB2312"/>
          <w:lang w:val="en-US" w:eastAsia="zh-CN"/>
        </w:rPr>
        <w:t>每部成片</w:t>
      </w:r>
      <w:r>
        <w:rPr>
          <w:rFonts w:hint="eastAsia" w:ascii="仿宋_GB2312" w:hAnsi="仿宋_GB2312" w:eastAsia="仿宋_GB2312" w:cs="仿宋_GB2312"/>
        </w:rPr>
        <w:t>时长约</w:t>
      </w:r>
      <w:r>
        <w:rPr>
          <w:rFonts w:hint="eastAsia" w:ascii="仿宋_GB2312" w:hAnsi="仿宋_GB2312" w:cs="仿宋_GB2312"/>
          <w:lang w:eastAsia="zh-CN"/>
        </w:rPr>
        <w:t>2</w:t>
      </w:r>
      <w:r>
        <w:rPr>
          <w:rFonts w:hint="eastAsia" w:ascii="仿宋_GB2312" w:hAnsi="仿宋_GB2312" w:cs="仿宋_GB2312"/>
          <w:lang w:val="en-US" w:eastAsia="zh-CN"/>
        </w:rPr>
        <w:t>-3</w:t>
      </w:r>
      <w:r>
        <w:rPr>
          <w:rFonts w:hint="eastAsia" w:ascii="仿宋_GB2312" w:hAnsi="仿宋_GB2312" w:eastAsia="仿宋_GB2312" w:cs="仿宋_GB2312"/>
        </w:rPr>
        <w:t>分钟</w:t>
      </w:r>
      <w:r>
        <w:rPr>
          <w:rFonts w:hint="eastAsia" w:ascii="仿宋_GB2312" w:hAnsi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在“健康湖北”视频号、头条号、抖音号、快手号等</w:t>
      </w:r>
      <w:r>
        <w:rPr>
          <w:rFonts w:hint="eastAsia" w:ascii="仿宋_GB2312" w:hAnsi="仿宋_GB2312" w:cs="仿宋_GB2312"/>
          <w:lang w:val="en-US" w:eastAsia="zh-CN"/>
        </w:rPr>
        <w:t>5个视频</w:t>
      </w:r>
      <w:r>
        <w:rPr>
          <w:rFonts w:hint="eastAsia" w:ascii="仿宋_GB2312" w:hAnsi="仿宋_GB2312" w:eastAsia="仿宋_GB2312" w:cs="仿宋_GB2312"/>
        </w:rPr>
        <w:t>平台发布，并向省级</w:t>
      </w:r>
      <w:r>
        <w:rPr>
          <w:rFonts w:hint="eastAsia" w:ascii="仿宋_GB2312" w:hAnsi="仿宋_GB2312" w:cs="仿宋_GB2312"/>
          <w:lang w:val="en-US" w:eastAsia="zh-CN"/>
        </w:rPr>
        <w:t>主流</w:t>
      </w:r>
      <w:r>
        <w:rPr>
          <w:rFonts w:hint="eastAsia" w:ascii="仿宋_GB2312" w:hAnsi="仿宋_GB2312" w:eastAsia="仿宋_GB2312" w:cs="仿宋_GB2312"/>
        </w:rPr>
        <w:t>媒体推荐发布。</w:t>
      </w:r>
    </w:p>
    <w:p>
      <w:pPr>
        <w:numPr>
          <w:ilvl w:val="0"/>
          <w:numId w:val="1"/>
        </w:numPr>
        <w:spacing w:after="0" w:line="570" w:lineRule="exact"/>
        <w:ind w:left="640" w:leftChars="200" w:firstLine="0" w:firstLineChars="0"/>
        <w:jc w:val="both"/>
        <w:rPr>
          <w:rFonts w:hint="eastAsia" w:ascii="黑体" w:hAnsi="黑体" w:eastAsia="黑体"/>
          <w:color w:val="000000"/>
          <w:kern w:val="0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lang w:val="en-US" w:eastAsia="zh-CN"/>
        </w:rPr>
        <w:t>项目要求</w:t>
      </w:r>
    </w:p>
    <w:p>
      <w:pPr>
        <w:widowControl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脚本要求：弘扬</w:t>
      </w:r>
      <w:bookmarkStart w:id="2" w:name="OLE_LINK6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中医药文化</w:t>
      </w:r>
      <w:bookmarkEnd w:id="2"/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CN" w:eastAsia="zh-CN"/>
        </w:rPr>
        <w:t>，向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社会公众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CN" w:eastAsia="zh-CN"/>
        </w:rPr>
        <w:t>传播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中医药养生方面的权威科普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脚本要文字精练、语言生动、数据详实、案例典型、情感真挚。</w:t>
      </w:r>
    </w:p>
    <w:p>
      <w:pPr>
        <w:widowControl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视频要求：对展示我省中医药文化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视频和图片素材行搜集、梳理、汇总，采取实景拍摄、真人录制等方式拍摄缺失素材；脚本、画面均采用原创，成片视频制作成16：9横版和手机竖屏两种格式，画面中涉及数据等抽象部分可采用高清三维动画或影视特效。</w:t>
      </w:r>
    </w:p>
    <w:p>
      <w:pPr>
        <w:widowControl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kern w:val="2"/>
          <w:sz w:val="32"/>
          <w:szCs w:val="32"/>
        </w:rPr>
        <w:t>制作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要求</w:t>
      </w:r>
      <w:r>
        <w:rPr>
          <w:rFonts w:hint="eastAsia" w:ascii="仿宋_GB2312" w:hAnsi="仿宋" w:eastAsia="仿宋_GB2312"/>
          <w:kern w:val="2"/>
          <w:sz w:val="32"/>
          <w:szCs w:val="32"/>
        </w:rPr>
        <w:t>：对视频进行制作、剪辑、包装，添加片头片尾和字幕，视频要求制作精美、内容呈现全面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/>
          <w:kern w:val="2"/>
          <w:sz w:val="32"/>
          <w:szCs w:val="32"/>
          <w:lang w:val="en-US" w:eastAsia="zh-CN"/>
        </w:rPr>
        <w:t>每部短片</w:t>
      </w:r>
      <w:r>
        <w:rPr>
          <w:rFonts w:hint="eastAsia" w:ascii="仿宋_GB2312" w:hAnsi="仿宋" w:eastAsia="仿宋_GB2312"/>
          <w:kern w:val="2"/>
          <w:sz w:val="32"/>
          <w:szCs w:val="32"/>
        </w:rPr>
        <w:t>时长为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不低于2</w:t>
      </w:r>
      <w:r>
        <w:rPr>
          <w:rFonts w:hint="eastAsia" w:ascii="仿宋_GB2312" w:hAnsi="仿宋" w:eastAsia="仿宋_GB2312"/>
          <w:kern w:val="2"/>
          <w:sz w:val="32"/>
          <w:szCs w:val="32"/>
        </w:rPr>
        <w:t>分钟。</w:t>
      </w:r>
    </w:p>
    <w:p>
      <w:pPr>
        <w:widowControl/>
        <w:rPr>
          <w:rFonts w:hint="eastAsia" w:ascii="仿宋_GB2312" w:hAnsi="仿宋_GB2312" w:eastAsia="仿宋_GB2312"/>
          <w:bCs/>
          <w:spacing w:val="-11"/>
          <w:sz w:val="32"/>
          <w:szCs w:val="32"/>
        </w:rPr>
      </w:pPr>
      <w:r>
        <w:rPr>
          <w:rFonts w:hint="eastAsia" w:ascii="仿宋_GB2312" w:hAnsi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bCs/>
          <w:sz w:val="32"/>
          <w:szCs w:val="32"/>
        </w:rPr>
        <w:t>质量要求：画质高清、画面规范、整体表现流畅、内容全面、制作精良；格式MP4，比特率不低于8M分辨率1920×1080，符合各类电视、LED屏幕</w:t>
      </w:r>
      <w:r>
        <w:rPr>
          <w:rFonts w:hint="eastAsia" w:ascii="仿宋_GB2312" w:hAnsi="仿宋_GB2312" w:eastAsia="仿宋_GB2312"/>
          <w:bCs/>
          <w:w w:val="90"/>
          <w:sz w:val="32"/>
          <w:szCs w:val="32"/>
        </w:rPr>
        <w:t>和微信等播放标</w:t>
      </w:r>
      <w:r>
        <w:rPr>
          <w:rFonts w:hint="eastAsia" w:ascii="仿宋_GB2312" w:hAnsi="仿宋_GB2312" w:eastAsia="仿宋_GB2312"/>
          <w:bCs/>
          <w:sz w:val="32"/>
          <w:szCs w:val="32"/>
        </w:rPr>
        <w:t>准</w:t>
      </w:r>
      <w:r>
        <w:rPr>
          <w:rFonts w:hint="eastAsia" w:ascii="仿宋_GB2312" w:hAnsi="仿宋_GB2312" w:eastAsia="仿宋_GB2312"/>
          <w:bCs/>
          <w:spacing w:val="-11"/>
          <w:sz w:val="32"/>
          <w:szCs w:val="32"/>
        </w:rPr>
        <w:t>和要求；解说音频要求符合省级播音标准。</w:t>
      </w:r>
    </w:p>
    <w:p>
      <w:pPr>
        <w:widowControl/>
        <w:rPr>
          <w:rFonts w:hint="eastAsia" w:ascii="仿宋_GB2312" w:hAnsi="仿宋" w:eastAsia="仿宋_GB2312"/>
          <w:spacing w:val="-11"/>
          <w:kern w:val="2"/>
          <w:sz w:val="32"/>
          <w:szCs w:val="32"/>
        </w:rPr>
      </w:pPr>
      <w:r>
        <w:rPr>
          <w:rFonts w:hint="eastAsia" w:ascii="仿宋_GB2312" w:hAnsi="仿宋_GB2312"/>
          <w:bCs/>
          <w:spacing w:val="-11"/>
          <w:sz w:val="32"/>
          <w:szCs w:val="32"/>
          <w:lang w:val="en-US" w:eastAsia="zh-CN"/>
        </w:rPr>
        <w:t>5.时间要求</w:t>
      </w:r>
      <w:r>
        <w:rPr>
          <w:rFonts w:hint="eastAsia" w:ascii="仿宋_GB2312" w:hAnsi="仿宋_GB2312" w:eastAsia="仿宋_GB2312"/>
          <w:bCs/>
          <w:spacing w:val="-11"/>
          <w:sz w:val="32"/>
          <w:szCs w:val="32"/>
          <w:lang w:val="en-US" w:eastAsia="zh-CN"/>
        </w:rPr>
        <w:t>：</w:t>
      </w:r>
      <w:bookmarkStart w:id="3" w:name="OLE_LINK7"/>
      <w:r>
        <w:rPr>
          <w:rFonts w:hint="eastAsia" w:ascii="仿宋_GB2312" w:hAnsi="仿宋_GB2312" w:cs="仿宋_GB2312"/>
          <w:color w:val="auto"/>
          <w:sz w:val="32"/>
          <w:szCs w:val="32"/>
          <w:rtl w:val="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rtl w:val="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CN" w:eastAsia="zh-CN"/>
        </w:rPr>
        <w:t>日提交成片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，具体以实际工作需要为准。</w:t>
      </w:r>
    </w:p>
    <w:bookmarkEnd w:id="3"/>
    <w:p>
      <w:pPr>
        <w:pStyle w:val="5"/>
        <w:ind w:left="0" w:leftChars="0" w:firstLine="640" w:firstLineChars="0"/>
        <w:rPr>
          <w:rFonts w:hint="eastAsia" w:ascii="黑体" w:hAnsi="黑体" w:eastAsia="黑体"/>
          <w:color w:val="000000"/>
          <w:kern w:val="0"/>
          <w:lang w:val="en-US" w:eastAsia="zh-CN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hAnsi="宋体" w:cs="宋体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/>
        <w:snapToGrid/>
        <w:spacing w:line="240" w:lineRule="auto"/>
        <w:ind w:firstLine="0" w:firstLineChars="0"/>
        <w:rPr>
          <w:rFonts w:hint="eastAsia" w:ascii="黑体" w:hAnsi="黑体" w:eastAsia="黑体"/>
          <w:lang w:val="en-US" w:eastAsia="zh-CN"/>
        </w:rPr>
      </w:pPr>
      <w:bookmarkStart w:id="4" w:name="_GoBack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bookmarkEnd w:id="4"/>
    <w:p>
      <w:pPr>
        <w:adjustRightInd/>
        <w:snapToGrid/>
        <w:spacing w:line="240" w:lineRule="auto"/>
        <w:ind w:right="560" w:firstLine="0" w:firstLineChars="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2024年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中医药养生系列科普短视频</w:t>
      </w:r>
      <w:r>
        <w:rPr>
          <w:rFonts w:hint="eastAsia" w:ascii="宋体" w:hAnsi="宋体" w:eastAsia="宋体"/>
          <w:b/>
          <w:bCs/>
          <w:sz w:val="36"/>
          <w:szCs w:val="36"/>
        </w:rPr>
        <w:t>委托制作项目询价单</w:t>
      </w:r>
    </w:p>
    <w:p>
      <w:pPr>
        <w:adjustRightInd/>
        <w:snapToGrid/>
        <w:spacing w:line="240" w:lineRule="auto"/>
        <w:ind w:right="560" w:firstLine="0" w:firstLineChars="0"/>
        <w:jc w:val="right"/>
      </w:pPr>
      <w:r>
        <w:rPr>
          <w:rFonts w:hint="eastAsia" w:ascii="楷体_GB2312" w:hAnsi="Calibri" w:eastAsia="楷体_GB2312"/>
          <w:sz w:val="28"/>
          <w:szCs w:val="28"/>
        </w:rPr>
        <w:t>年   月   日</w:t>
      </w:r>
    </w:p>
    <w:tbl>
      <w:tblPr>
        <w:tblStyle w:val="6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60"/>
        <w:gridCol w:w="2243"/>
        <w:gridCol w:w="4853"/>
        <w:gridCol w:w="1169"/>
        <w:gridCol w:w="1310"/>
        <w:gridCol w:w="1555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采购单位（加盖公章）：湖北省卫生健康宣传教育中心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联系人：熊红梅</w:t>
            </w:r>
          </w:p>
        </w:tc>
        <w:tc>
          <w:tcPr>
            <w:tcW w:w="6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联系电话：027-87238225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传真：027-87238225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采购</w:t>
            </w:r>
          </w:p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需求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项目名称</w:t>
            </w:r>
          </w:p>
        </w:tc>
        <w:tc>
          <w:tcPr>
            <w:tcW w:w="7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配置或技术参数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预算（元）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完成时间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供货地点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60" w:lineRule="exact"/>
              <w:ind w:firstLine="0" w:firstLineChars="0"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left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2024年中医药养生系列科普短视频制作项目</w:t>
            </w:r>
          </w:p>
        </w:tc>
        <w:tc>
          <w:tcPr>
            <w:tcW w:w="7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firstLine="0" w:firstLineChars="0"/>
              <w:jc w:val="left"/>
              <w:textAlignment w:val="top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1.拍摄制作5部内容丰富、形式新颖、传播广泛的中医药养生科普视频，每部成片时长约</w:t>
            </w: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2-3</w:t>
            </w:r>
            <w:r>
              <w:rPr>
                <w:rFonts w:hint="eastAsia" w:ascii="仿宋_GB2312" w:hAnsi="Calibri"/>
                <w:sz w:val="21"/>
                <w:szCs w:val="21"/>
              </w:rPr>
              <w:t>分钟，拟在“健康湖北”视频号、头条号、抖音号、快手号等平台发布，并向省级</w:t>
            </w: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主流</w:t>
            </w:r>
            <w:r>
              <w:rPr>
                <w:rFonts w:hint="eastAsia" w:ascii="仿宋_GB2312" w:hAnsi="Calibri"/>
                <w:sz w:val="21"/>
                <w:szCs w:val="21"/>
              </w:rPr>
              <w:t>媒体推荐发布。</w:t>
            </w:r>
          </w:p>
          <w:p>
            <w:pPr>
              <w:spacing w:line="280" w:lineRule="atLeast"/>
              <w:ind w:firstLine="0" w:firstLineChars="0"/>
              <w:jc w:val="left"/>
              <w:textAlignment w:val="top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2.视频要求：采取实景拍摄、真人录制等方式，脚本、画面均采用原创，成片视频制作成16：9横版和手机竖屏两种格式。</w:t>
            </w:r>
          </w:p>
          <w:p>
            <w:pPr>
              <w:spacing w:line="280" w:lineRule="atLeast"/>
              <w:ind w:firstLine="0" w:firstLineChars="0"/>
              <w:jc w:val="left"/>
              <w:textAlignment w:val="top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3.质量要求：视频时长</w:t>
            </w: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2-</w:t>
            </w:r>
            <w:r>
              <w:rPr>
                <w:rFonts w:hint="eastAsia" w:ascii="仿宋_GB2312" w:hAnsi="Calibri"/>
                <w:sz w:val="21"/>
                <w:szCs w:val="21"/>
              </w:rPr>
              <w:t>3分钟；格式：MP4，比特率不低于8M；分辨率：1920×1080；解说音频：省级播音标准。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Calibri"/>
                <w:sz w:val="21"/>
                <w:szCs w:val="21"/>
              </w:rPr>
              <w:t>万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11月15日提交成片，具体以实际工作需要为准。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武汉市武昌区东亭路5号</w:t>
            </w:r>
          </w:p>
          <w:p>
            <w:pPr>
              <w:adjustRightInd/>
              <w:snapToGrid/>
              <w:spacing w:line="260" w:lineRule="exact"/>
              <w:ind w:firstLine="0" w:firstLineChars="0"/>
              <w:jc w:val="center"/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left"/>
            </w:pPr>
            <w:r>
              <w:rPr>
                <w:rFonts w:hint="eastAsia" w:ascii="仿宋_GB2312" w:hAnsi="Calibri"/>
                <w:sz w:val="21"/>
                <w:szCs w:val="21"/>
              </w:rPr>
              <w:t>提交项目明细清单和策划方案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供应商</w:t>
            </w:r>
          </w:p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回复</w:t>
            </w:r>
          </w:p>
        </w:tc>
        <w:tc>
          <w:tcPr>
            <w:tcW w:w="825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报价金额（元）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合同金额（元）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60" w:lineRule="exact"/>
              <w:ind w:firstLine="0" w:firstLineChars="0"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82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60" w:lineRule="exact"/>
              <w:ind w:firstLine="0" w:firstLineChars="0"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</w:p>
          <w:p>
            <w:pPr>
              <w:adjustRightInd/>
              <w:snapToGrid/>
              <w:spacing w:line="260" w:lineRule="exact"/>
              <w:ind w:firstLine="0" w:firstLineChars="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供应商（加盖印章）：</w:t>
            </w:r>
          </w:p>
          <w:p>
            <w:pPr>
              <w:adjustRightInd/>
              <w:snapToGrid/>
              <w:spacing w:line="260" w:lineRule="exact"/>
              <w:ind w:firstLine="0" w:firstLineChars="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联系人：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联系电话：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传真：</w:t>
            </w:r>
          </w:p>
        </w:tc>
      </w:tr>
    </w:tbl>
    <w:p>
      <w:pPr>
        <w:ind w:left="0" w:leftChars="0" w:firstLine="0" w:firstLineChars="0"/>
        <w:rPr>
          <w:rFonts w:hint="eastAsia" w:eastAsia="仿宋_GB2312"/>
          <w:lang w:eastAsia="zh-CN"/>
        </w:rPr>
      </w:pPr>
    </w:p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556BA"/>
    <w:multiLevelType w:val="singleLevel"/>
    <w:tmpl w:val="B34556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GJiZDMzM2JlYmQxMDcwYzAwNmZiMTYwOThhODIifQ=="/>
  </w:docVars>
  <w:rsids>
    <w:rsidRoot w:val="18614021"/>
    <w:rsid w:val="18614021"/>
    <w:rsid w:val="64C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qFormat/>
    <w:uiPriority w:val="0"/>
    <w:pPr>
      <w:adjustRightInd/>
      <w:snapToGrid/>
      <w:spacing w:after="0" w:line="600" w:lineRule="exact"/>
      <w:ind w:left="0" w:leftChars="0"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2024-09-09T02:52:00Z</dcterms:created>
  <dc:creator>HP</dc:creator>
  <cp:lastModifiedBy>HP</cp:lastModifiedBy>
  <dcterms:modified xsi:type="dcterms:W3CDTF">2024-09-09T02:55:07Z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A5A5EBB1AB074218AF2D8EAC58C86219_11</vt:lpwstr>
  </property>
</Properties>
</file>