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C8" w:rsidRDefault="009075C8" w:rsidP="0096007A">
      <w:pPr>
        <w:widowControl/>
        <w:spacing w:line="600" w:lineRule="atLeast"/>
        <w:jc w:val="center"/>
        <w:rPr>
          <w:rFonts w:ascii="??????" w:eastAsia="宋体" w:hAnsi="??????" w:cs="宋体" w:hint="eastAsia"/>
          <w:b/>
          <w:bCs/>
          <w:color w:val="025D86"/>
          <w:kern w:val="0"/>
          <w:sz w:val="30"/>
          <w:szCs w:val="30"/>
        </w:rPr>
      </w:pPr>
    </w:p>
    <w:p w:rsidR="0096007A" w:rsidRPr="00216674" w:rsidRDefault="0096007A" w:rsidP="00563804">
      <w:pPr>
        <w:widowControl/>
        <w:spacing w:before="100" w:beforeAutospacing="1" w:after="100" w:afterAutospacing="1" w:line="585" w:lineRule="atLeast"/>
        <w:jc w:val="center"/>
        <w:rPr>
          <w:rFonts w:ascii="方正小标宋_GBK" w:eastAsia="方正小标宋_GBK" w:hAnsi="??????" w:cs="宋体" w:hint="eastAsia"/>
          <w:color w:val="322B25"/>
          <w:kern w:val="0"/>
          <w:sz w:val="32"/>
          <w:szCs w:val="32"/>
        </w:rPr>
      </w:pPr>
      <w:r w:rsidRPr="00216674">
        <w:rPr>
          <w:rFonts w:ascii="方正小标宋_GBK" w:eastAsia="方正小标宋_GBK" w:hAnsi="??????" w:cs="宋体" w:hint="eastAsia"/>
          <w:color w:val="322B25"/>
          <w:kern w:val="0"/>
          <w:sz w:val="44"/>
          <w:szCs w:val="44"/>
        </w:rPr>
        <w:t>湖北省卫生健康</w:t>
      </w:r>
      <w:r w:rsidR="00563804" w:rsidRPr="00216674">
        <w:rPr>
          <w:rFonts w:ascii="方正小标宋_GBK" w:eastAsia="方正小标宋_GBK" w:hAnsi="??????" w:cs="宋体" w:hint="eastAsia"/>
          <w:color w:val="322B25"/>
          <w:kern w:val="0"/>
          <w:sz w:val="44"/>
          <w:szCs w:val="44"/>
        </w:rPr>
        <w:t>系统</w:t>
      </w:r>
      <w:r w:rsidR="00175FDA" w:rsidRPr="00216674">
        <w:rPr>
          <w:rFonts w:ascii="方正小标宋_GBK" w:eastAsia="方正小标宋_GBK" w:hAnsi="??????" w:cs="宋体" w:hint="eastAsia"/>
          <w:color w:val="322B25"/>
          <w:kern w:val="0"/>
          <w:sz w:val="44"/>
          <w:szCs w:val="44"/>
        </w:rPr>
        <w:t>需</w:t>
      </w:r>
      <w:r w:rsidRPr="00216674">
        <w:rPr>
          <w:rFonts w:ascii="方正小标宋_GBK" w:eastAsia="方正小标宋_GBK" w:hAnsi="??????" w:cs="宋体" w:hint="eastAsia"/>
          <w:color w:val="322B25"/>
          <w:kern w:val="0"/>
          <w:sz w:val="44"/>
          <w:szCs w:val="44"/>
        </w:rPr>
        <w:t>保留的证</w:t>
      </w:r>
      <w:bookmarkStart w:id="0" w:name="_GoBack"/>
      <w:bookmarkEnd w:id="0"/>
      <w:r w:rsidRPr="00216674">
        <w:rPr>
          <w:rFonts w:ascii="方正小标宋_GBK" w:eastAsia="方正小标宋_GBK" w:hAnsi="??????" w:cs="宋体" w:hint="eastAsia"/>
          <w:color w:val="322B25"/>
          <w:kern w:val="0"/>
          <w:sz w:val="44"/>
          <w:szCs w:val="44"/>
        </w:rPr>
        <w:t>明事项清单（第一批）</w:t>
      </w:r>
    </w:p>
    <w:tbl>
      <w:tblPr>
        <w:tblW w:w="14034" w:type="dxa"/>
        <w:tblCellSpacing w:w="0" w:type="dxa"/>
        <w:tblInd w:w="-164" w:type="dxa"/>
        <w:tblCellMar>
          <w:top w:w="15" w:type="dxa"/>
          <w:left w:w="15" w:type="dxa"/>
          <w:bottom w:w="15" w:type="dxa"/>
          <w:right w:w="15" w:type="dxa"/>
        </w:tblCellMar>
        <w:tblLook w:val="04A0" w:firstRow="1" w:lastRow="0" w:firstColumn="1" w:lastColumn="0" w:noHBand="0" w:noVBand="1"/>
      </w:tblPr>
      <w:tblGrid>
        <w:gridCol w:w="710"/>
        <w:gridCol w:w="850"/>
        <w:gridCol w:w="1701"/>
        <w:gridCol w:w="7796"/>
        <w:gridCol w:w="1843"/>
        <w:gridCol w:w="1134"/>
      </w:tblGrid>
      <w:tr w:rsidR="0096007A" w:rsidRPr="004B2B70" w:rsidTr="00563804">
        <w:trPr>
          <w:trHeight w:val="1080"/>
          <w:tblCellSpacing w:w="0" w:type="dxa"/>
        </w:trPr>
        <w:tc>
          <w:tcPr>
            <w:tcW w:w="71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黑体" w:eastAsia="黑体" w:hAnsi="黑体" w:cs="宋体" w:hint="eastAsia"/>
                <w:kern w:val="0"/>
                <w:sz w:val="18"/>
                <w:szCs w:val="18"/>
              </w:rPr>
              <w:t>序号</w:t>
            </w:r>
          </w:p>
        </w:tc>
        <w:tc>
          <w:tcPr>
            <w:tcW w:w="8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黑体" w:eastAsia="黑体" w:hAnsi="黑体" w:cs="宋体" w:hint="eastAsia"/>
                <w:kern w:val="0"/>
                <w:sz w:val="18"/>
                <w:szCs w:val="18"/>
              </w:rPr>
              <w:t>证明事项名称</w:t>
            </w:r>
          </w:p>
        </w:tc>
        <w:tc>
          <w:tcPr>
            <w:tcW w:w="170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黑体" w:eastAsia="黑体" w:hAnsi="黑体" w:cs="宋体" w:hint="eastAsia"/>
                <w:kern w:val="0"/>
                <w:sz w:val="18"/>
                <w:szCs w:val="18"/>
              </w:rPr>
              <w:t>涉及的政务服务事项名称及编码</w:t>
            </w:r>
          </w:p>
        </w:tc>
        <w:tc>
          <w:tcPr>
            <w:tcW w:w="779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黑体" w:eastAsia="黑体" w:hAnsi="黑体" w:cs="宋体" w:hint="eastAsia"/>
                <w:kern w:val="0"/>
                <w:sz w:val="18"/>
                <w:szCs w:val="18"/>
              </w:rPr>
              <w:t>设定依据（依据名称规范表述及具体条文内容）</w:t>
            </w:r>
          </w:p>
        </w:tc>
        <w:tc>
          <w:tcPr>
            <w:tcW w:w="184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563804"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黑体" w:eastAsia="黑体" w:hAnsi="黑体" w:cs="宋体" w:hint="eastAsia"/>
                <w:kern w:val="0"/>
                <w:sz w:val="18"/>
                <w:szCs w:val="18"/>
              </w:rPr>
              <w:t>出</w:t>
            </w:r>
            <w:r w:rsidR="0096007A" w:rsidRPr="004B2B70">
              <w:rPr>
                <w:rFonts w:ascii="黑体" w:eastAsia="黑体" w:hAnsi="黑体" w:cs="宋体" w:hint="eastAsia"/>
                <w:kern w:val="0"/>
                <w:sz w:val="18"/>
                <w:szCs w:val="18"/>
              </w:rPr>
              <w:t>具</w:t>
            </w:r>
          </w:p>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黑体" w:eastAsia="黑体" w:hAnsi="黑体" w:cs="宋体" w:hint="eastAsia"/>
                <w:kern w:val="0"/>
                <w:sz w:val="18"/>
                <w:szCs w:val="18"/>
              </w:rPr>
              <w:t>单位</w:t>
            </w:r>
          </w:p>
        </w:tc>
        <w:tc>
          <w:tcPr>
            <w:tcW w:w="113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黑体" w:eastAsia="黑体" w:hAnsi="黑体" w:cs="宋体" w:hint="eastAsia"/>
                <w:kern w:val="0"/>
                <w:sz w:val="18"/>
                <w:szCs w:val="18"/>
              </w:rPr>
              <w:t>备注</w:t>
            </w:r>
          </w:p>
        </w:tc>
      </w:tr>
      <w:tr w:rsidR="0096007A" w:rsidRPr="004B2B70" w:rsidTr="00563804">
        <w:trPr>
          <w:trHeight w:val="1560"/>
          <w:tblCellSpacing w:w="0" w:type="dxa"/>
        </w:trPr>
        <w:tc>
          <w:tcPr>
            <w:tcW w:w="7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1</w:t>
            </w:r>
          </w:p>
        </w:tc>
        <w:tc>
          <w:tcPr>
            <w:tcW w:w="85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身份证明（身份证）</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6007A" w:rsidRPr="004B2B70" w:rsidRDefault="0096007A" w:rsidP="00793095">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医疗机构设置审批</w:t>
            </w:r>
            <w:r w:rsidR="00793095" w:rsidRPr="004B2B70">
              <w:rPr>
                <w:rFonts w:ascii="宋体" w:eastAsia="宋体" w:hAnsi="宋体" w:cs="宋体" w:hint="eastAsia"/>
                <w:kern w:val="0"/>
                <w:sz w:val="18"/>
                <w:szCs w:val="18"/>
              </w:rPr>
              <w:t>（含港澳台）</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第十条申请设置医疗机构，应当提交下列文件：（一）设置申请书；（二）设置可行性研究报告；（三）选址报告和建筑设计平面图。第十一条单位或者个人设置医疗机构，应当按照以下规定提出设置申请：第十六条申请医疗机构执业登记，应当具备下列条件：（四）有与其开展的业务相适应的经费、设施、设备和专业卫生技术人员；</w:t>
            </w:r>
          </w:p>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实施细则》第十三条在城市设置诊所的个人，必须同时具备下列条件：第十五条条例第十条规定提交的设置可行性研究报告包括以下内容：（一）申请单位名称、基本情况以及申请人姓名、年龄、专业履历、身份证号码；</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公安部门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EF0762">
        <w:trPr>
          <w:trHeight w:val="91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CA4096">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再生育审批</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EF0762">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w:t>
            </w:r>
            <w:r w:rsidR="00563804" w:rsidRPr="004B2B70">
              <w:rPr>
                <w:rFonts w:ascii="宋体" w:eastAsia="宋体" w:hAnsi="宋体" w:cs="宋体" w:hint="eastAsia"/>
                <w:kern w:val="0"/>
                <w:sz w:val="18"/>
                <w:szCs w:val="18"/>
              </w:rPr>
              <w:t>湖北</w:t>
            </w:r>
            <w:r w:rsidRPr="004B2B70">
              <w:rPr>
                <w:rFonts w:ascii="宋体" w:eastAsia="宋体" w:hAnsi="宋体" w:cs="宋体" w:hint="eastAsia"/>
                <w:kern w:val="0"/>
                <w:sz w:val="18"/>
                <w:szCs w:val="18"/>
              </w:rPr>
              <w:t>省人口与计划生育条例》（20</w:t>
            </w:r>
            <w:r w:rsidR="00563804" w:rsidRPr="004B2B70">
              <w:rPr>
                <w:rFonts w:ascii="宋体" w:eastAsia="宋体" w:hAnsi="宋体" w:cs="宋体" w:hint="eastAsia"/>
                <w:kern w:val="0"/>
                <w:sz w:val="18"/>
                <w:szCs w:val="18"/>
              </w:rPr>
              <w:t>20</w:t>
            </w:r>
            <w:r w:rsidRPr="004B2B70">
              <w:rPr>
                <w:rFonts w:ascii="宋体" w:eastAsia="宋体" w:hAnsi="宋体" w:cs="宋体" w:hint="eastAsia"/>
                <w:kern w:val="0"/>
                <w:sz w:val="18"/>
                <w:szCs w:val="18"/>
              </w:rPr>
              <w:t>年</w:t>
            </w:r>
            <w:r w:rsidR="00563804" w:rsidRPr="004B2B70">
              <w:rPr>
                <w:rFonts w:ascii="宋体" w:eastAsia="宋体" w:hAnsi="宋体" w:cs="宋体" w:hint="eastAsia"/>
                <w:kern w:val="0"/>
                <w:sz w:val="18"/>
                <w:szCs w:val="18"/>
              </w:rPr>
              <w:t>6</w:t>
            </w:r>
            <w:r w:rsidRPr="004B2B70">
              <w:rPr>
                <w:rFonts w:ascii="宋体" w:eastAsia="宋体" w:hAnsi="宋体" w:cs="宋体" w:hint="eastAsia"/>
                <w:kern w:val="0"/>
                <w:sz w:val="18"/>
                <w:szCs w:val="18"/>
              </w:rPr>
              <w:t>月</w:t>
            </w:r>
            <w:r w:rsidR="00563804" w:rsidRPr="004B2B70">
              <w:rPr>
                <w:rFonts w:ascii="宋体" w:eastAsia="宋体" w:hAnsi="宋体" w:cs="宋体" w:hint="eastAsia"/>
                <w:kern w:val="0"/>
                <w:sz w:val="18"/>
                <w:szCs w:val="18"/>
              </w:rPr>
              <w:t>3</w:t>
            </w:r>
            <w:r w:rsidRPr="004B2B70">
              <w:rPr>
                <w:rFonts w:ascii="宋体" w:eastAsia="宋体" w:hAnsi="宋体" w:cs="宋体" w:hint="eastAsia"/>
                <w:kern w:val="0"/>
                <w:sz w:val="18"/>
                <w:szCs w:val="18"/>
              </w:rPr>
              <w:t>日</w:t>
            </w:r>
            <w:r w:rsidR="00563804" w:rsidRPr="004B2B70">
              <w:rPr>
                <w:rFonts w:ascii="宋体" w:eastAsia="宋体" w:hAnsi="宋体" w:cs="宋体" w:hint="eastAsia"/>
                <w:kern w:val="0"/>
                <w:sz w:val="18"/>
                <w:szCs w:val="18"/>
              </w:rPr>
              <w:t>修正</w:t>
            </w:r>
            <w:r w:rsidRPr="004B2B70">
              <w:rPr>
                <w:rFonts w:ascii="宋体" w:eastAsia="宋体" w:hAnsi="宋体" w:cs="宋体" w:hint="eastAsia"/>
                <w:kern w:val="0"/>
                <w:sz w:val="18"/>
                <w:szCs w:val="18"/>
              </w:rPr>
              <w:t>）第十</w:t>
            </w:r>
            <w:r w:rsidR="00563804" w:rsidRPr="004B2B70">
              <w:rPr>
                <w:rFonts w:ascii="宋体" w:eastAsia="宋体" w:hAnsi="宋体" w:cs="宋体" w:hint="eastAsia"/>
                <w:kern w:val="0"/>
                <w:sz w:val="18"/>
                <w:szCs w:val="18"/>
              </w:rPr>
              <w:t>六</w:t>
            </w:r>
            <w:r w:rsidRPr="004B2B70">
              <w:rPr>
                <w:rFonts w:ascii="宋体" w:eastAsia="宋体" w:hAnsi="宋体" w:cs="宋体" w:hint="eastAsia"/>
                <w:kern w:val="0"/>
                <w:sz w:val="18"/>
                <w:szCs w:val="18"/>
              </w:rPr>
              <w:t>条：“符合本条例规定再生育</w:t>
            </w:r>
            <w:r w:rsidR="00EF0762" w:rsidRPr="004B2B70">
              <w:rPr>
                <w:rFonts w:ascii="宋体" w:eastAsia="宋体" w:hAnsi="宋体" w:cs="宋体" w:hint="eastAsia"/>
                <w:kern w:val="0"/>
                <w:sz w:val="18"/>
                <w:szCs w:val="18"/>
              </w:rPr>
              <w:t>一个</w:t>
            </w:r>
            <w:r w:rsidRPr="004B2B70">
              <w:rPr>
                <w:rFonts w:ascii="宋体" w:eastAsia="宋体" w:hAnsi="宋体" w:cs="宋体" w:hint="eastAsia"/>
                <w:kern w:val="0"/>
                <w:sz w:val="18"/>
                <w:szCs w:val="18"/>
              </w:rPr>
              <w:t>子女</w:t>
            </w:r>
            <w:r w:rsidR="00EF0762" w:rsidRPr="004B2B70">
              <w:rPr>
                <w:rFonts w:ascii="宋体" w:eastAsia="宋体" w:hAnsi="宋体" w:cs="宋体" w:hint="eastAsia"/>
                <w:kern w:val="0"/>
                <w:sz w:val="18"/>
                <w:szCs w:val="18"/>
              </w:rPr>
              <w:t>的，</w:t>
            </w:r>
            <w:r w:rsidRPr="004B2B70">
              <w:rPr>
                <w:rFonts w:ascii="宋体" w:eastAsia="宋体" w:hAnsi="宋体" w:cs="宋体" w:hint="eastAsia"/>
                <w:kern w:val="0"/>
                <w:sz w:val="18"/>
                <w:szCs w:val="18"/>
              </w:rPr>
              <w:t>应当</w:t>
            </w:r>
            <w:r w:rsidR="00EF0762" w:rsidRPr="004B2B70">
              <w:rPr>
                <w:rFonts w:ascii="宋体" w:eastAsia="宋体" w:hAnsi="宋体" w:cs="宋体" w:hint="eastAsia"/>
                <w:kern w:val="0"/>
                <w:sz w:val="18"/>
                <w:szCs w:val="18"/>
              </w:rPr>
              <w:t>由夫妻双方向一方户籍所在地或者现居住</w:t>
            </w:r>
            <w:r w:rsidRPr="004B2B70">
              <w:rPr>
                <w:rFonts w:ascii="宋体" w:eastAsia="宋体" w:hAnsi="宋体" w:cs="宋体" w:hint="eastAsia"/>
                <w:kern w:val="0"/>
                <w:sz w:val="18"/>
                <w:szCs w:val="18"/>
              </w:rPr>
              <w:t>地的乡</w:t>
            </w:r>
            <w:r w:rsidR="00EF0762" w:rsidRPr="004B2B70">
              <w:rPr>
                <w:rFonts w:ascii="宋体" w:eastAsia="宋体" w:hAnsi="宋体" w:cs="宋体" w:hint="eastAsia"/>
                <w:kern w:val="0"/>
                <w:sz w:val="18"/>
                <w:szCs w:val="18"/>
              </w:rPr>
              <w:t>（镇）</w:t>
            </w:r>
            <w:r w:rsidRPr="004B2B70">
              <w:rPr>
                <w:rFonts w:ascii="宋体" w:eastAsia="宋体" w:hAnsi="宋体" w:cs="宋体" w:hint="eastAsia"/>
                <w:kern w:val="0"/>
                <w:sz w:val="18"/>
                <w:szCs w:val="18"/>
              </w:rPr>
              <w:t>人民政府或者街道办事处申请办理</w:t>
            </w:r>
            <w:r w:rsidR="00EF0762" w:rsidRPr="004B2B70">
              <w:rPr>
                <w:rFonts w:ascii="宋体" w:eastAsia="宋体" w:hAnsi="宋体" w:cs="宋体" w:hint="eastAsia"/>
                <w:kern w:val="0"/>
                <w:sz w:val="18"/>
                <w:szCs w:val="18"/>
              </w:rPr>
              <w:t>《生育证》</w:t>
            </w:r>
            <w:r w:rsidRPr="004B2B70">
              <w:rPr>
                <w:rFonts w:ascii="宋体" w:eastAsia="宋体" w:hAnsi="宋体" w:cs="宋体" w:hint="eastAsia"/>
                <w:kern w:val="0"/>
                <w:sz w:val="18"/>
                <w:szCs w:val="18"/>
              </w:rPr>
              <w:t>，并提交下列</w:t>
            </w:r>
            <w:r w:rsidR="00EF0762" w:rsidRPr="004B2B70">
              <w:rPr>
                <w:rFonts w:ascii="宋体" w:eastAsia="宋体" w:hAnsi="宋体" w:cs="宋体" w:hint="eastAsia"/>
                <w:kern w:val="0"/>
                <w:sz w:val="18"/>
                <w:szCs w:val="18"/>
              </w:rPr>
              <w:t>材料</w:t>
            </w:r>
            <w:r w:rsidRPr="004B2B70">
              <w:rPr>
                <w:rFonts w:ascii="宋体" w:eastAsia="宋体" w:hAnsi="宋体" w:cs="宋体" w:hint="eastAsia"/>
                <w:kern w:val="0"/>
                <w:sz w:val="18"/>
                <w:szCs w:val="18"/>
              </w:rPr>
              <w:t>：（一）</w:t>
            </w:r>
            <w:r w:rsidR="00EF0762" w:rsidRPr="004B2B70">
              <w:rPr>
                <w:rFonts w:ascii="宋体" w:eastAsia="宋体" w:hAnsi="宋体" w:cs="宋体" w:hint="eastAsia"/>
                <w:kern w:val="0"/>
                <w:sz w:val="18"/>
                <w:szCs w:val="18"/>
              </w:rPr>
              <w:t>结婚证、户口簿和双方</w:t>
            </w:r>
            <w:r w:rsidRPr="004B2B70">
              <w:rPr>
                <w:rFonts w:ascii="宋体" w:eastAsia="宋体" w:hAnsi="宋体" w:cs="宋体" w:hint="eastAsia"/>
                <w:kern w:val="0"/>
                <w:sz w:val="18"/>
                <w:szCs w:val="18"/>
              </w:rPr>
              <w:t>居民身份证；</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公安部门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96007A" w:rsidRPr="004B2B70" w:rsidTr="00563804">
        <w:trPr>
          <w:trHeight w:val="183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B41C67">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护士执业注册</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《护士执业注册管理办法》第七条申请护士执业注册，应当提交下列材料：（二）申请人身份证明；</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公安部门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7532F">
            <w:pPr>
              <w:widowControl/>
              <w:jc w:val="left"/>
              <w:rPr>
                <w:rFonts w:ascii="??????" w:eastAsia="宋体" w:hAnsi="??????" w:cs="宋体" w:hint="eastAsia"/>
                <w:kern w:val="0"/>
                <w:szCs w:val="21"/>
              </w:rPr>
            </w:pPr>
          </w:p>
        </w:tc>
      </w:tr>
      <w:tr w:rsidR="004B2B70" w:rsidRPr="004B2B70" w:rsidTr="00EF0762">
        <w:trPr>
          <w:trHeight w:val="123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8C528F">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单采血浆站设置审批及许可证核发</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单采血浆站管理办法》第九条设置单采血浆站必须具备下列条件：第十条申请设置单采血浆站的血液制品生产单位，应当向单采血浆站设置地的县级人民政府卫生计生行政部门提交《设置单采血浆站申请书》，并提交下列材料：（四）拟设单采血浆站的法定代表人及其主要负责人的身份证明文件和专业履历；</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公安部门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EF0762">
        <w:trPr>
          <w:trHeight w:val="10"/>
          <w:tblCellSpacing w:w="0" w:type="dxa"/>
        </w:trPr>
        <w:tc>
          <w:tcPr>
            <w:tcW w:w="710" w:type="dxa"/>
            <w:vMerge/>
            <w:tcBorders>
              <w:top w:val="nil"/>
              <w:left w:val="single" w:sz="6" w:space="0" w:color="auto"/>
              <w:bottom w:val="single" w:sz="6" w:space="0" w:color="auto"/>
              <w:right w:val="single" w:sz="6" w:space="0" w:color="auto"/>
            </w:tcBorders>
            <w:vAlign w:val="center"/>
          </w:tcPr>
          <w:p w:rsidR="00EF0762" w:rsidRPr="004B2B70" w:rsidRDefault="00EF0762"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EF0762" w:rsidRPr="004B2B70" w:rsidRDefault="00EF0762"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F0762" w:rsidRPr="004B2B70" w:rsidRDefault="00EF0762" w:rsidP="008C528F">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F0762" w:rsidRPr="004B2B70" w:rsidRDefault="00EF0762"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F0762" w:rsidRPr="004B2B70" w:rsidRDefault="00EF0762"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F0762" w:rsidRPr="004B2B70" w:rsidRDefault="00EF0762" w:rsidP="0096007A">
            <w:pPr>
              <w:widowControl/>
              <w:jc w:val="left"/>
              <w:rPr>
                <w:rFonts w:ascii="??????" w:eastAsia="宋体" w:hAnsi="??????" w:cs="宋体" w:hint="eastAsia"/>
                <w:kern w:val="0"/>
                <w:szCs w:val="21"/>
              </w:rPr>
            </w:pPr>
          </w:p>
        </w:tc>
      </w:tr>
      <w:tr w:rsidR="004B2B70" w:rsidRPr="004B2B70" w:rsidTr="00EF0762">
        <w:trPr>
          <w:trHeight w:val="57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8C528F">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公共场所卫生许可</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EF0762">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《公共场所卫生管理条例实施细则》第二十三条公共场所经营者申请卫生许可证的，应当提交下列资料：（二）法定代表人或者负责人身份证明；</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公安部门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EF0762">
        <w:trPr>
          <w:trHeight w:val="50"/>
          <w:tblCellSpacing w:w="0" w:type="dxa"/>
        </w:trPr>
        <w:tc>
          <w:tcPr>
            <w:tcW w:w="710" w:type="dxa"/>
            <w:vMerge/>
            <w:tcBorders>
              <w:top w:val="nil"/>
              <w:left w:val="single" w:sz="6" w:space="0" w:color="auto"/>
              <w:bottom w:val="single" w:sz="6" w:space="0" w:color="auto"/>
              <w:right w:val="single" w:sz="6" w:space="0" w:color="auto"/>
            </w:tcBorders>
            <w:vAlign w:val="center"/>
          </w:tcPr>
          <w:p w:rsidR="00EF0762" w:rsidRPr="004B2B70" w:rsidRDefault="00EF0762"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EF0762" w:rsidRPr="004B2B70" w:rsidRDefault="00EF0762"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F0762" w:rsidRPr="004B2B70" w:rsidRDefault="00EF0762" w:rsidP="008C528F">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F0762" w:rsidRPr="004B2B70" w:rsidRDefault="00EF0762" w:rsidP="00EF0762">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F0762" w:rsidRPr="004B2B70" w:rsidRDefault="00EF0762"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EF0762" w:rsidRPr="004B2B70" w:rsidRDefault="00EF0762" w:rsidP="0096007A">
            <w:pPr>
              <w:widowControl/>
              <w:jc w:val="left"/>
              <w:rPr>
                <w:rFonts w:ascii="??????" w:eastAsia="宋体" w:hAnsi="??????" w:cs="宋体" w:hint="eastAsia"/>
                <w:kern w:val="0"/>
                <w:szCs w:val="21"/>
              </w:rPr>
            </w:pPr>
          </w:p>
        </w:tc>
      </w:tr>
      <w:tr w:rsidR="004B2B70" w:rsidRPr="004B2B70" w:rsidTr="00601A99">
        <w:trPr>
          <w:trHeight w:val="60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8C528F">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医师执业注册</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《医师执业注册管理办法》第十二条申请医师执业注册，应当提交下列材料：（四）省级以上卫生计生行政部门规定的其他材料。</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公安部门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601A99">
        <w:trPr>
          <w:trHeight w:val="20"/>
          <w:tblCellSpacing w:w="0" w:type="dxa"/>
        </w:trPr>
        <w:tc>
          <w:tcPr>
            <w:tcW w:w="710" w:type="dxa"/>
            <w:vMerge/>
            <w:tcBorders>
              <w:top w:val="nil"/>
              <w:left w:val="single" w:sz="6" w:space="0" w:color="auto"/>
              <w:bottom w:val="single" w:sz="6" w:space="0" w:color="auto"/>
              <w:right w:val="single" w:sz="6" w:space="0" w:color="auto"/>
            </w:tcBorders>
            <w:vAlign w:val="center"/>
          </w:tcPr>
          <w:p w:rsidR="00601A99" w:rsidRPr="004B2B70" w:rsidRDefault="00601A99"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601A99" w:rsidRPr="004B2B70" w:rsidRDefault="00601A99"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01A99" w:rsidRPr="004B2B70" w:rsidRDefault="00601A99" w:rsidP="008C528F">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01A99" w:rsidRPr="004B2B70" w:rsidRDefault="00601A99"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01A99" w:rsidRPr="004B2B70" w:rsidRDefault="00601A99"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01A99" w:rsidRPr="004B2B70" w:rsidRDefault="00601A99" w:rsidP="0096007A">
            <w:pPr>
              <w:widowControl/>
              <w:jc w:val="left"/>
              <w:rPr>
                <w:rFonts w:ascii="??????" w:eastAsia="宋体" w:hAnsi="??????" w:cs="宋体" w:hint="eastAsia"/>
                <w:kern w:val="0"/>
                <w:szCs w:val="21"/>
              </w:rPr>
            </w:pPr>
          </w:p>
        </w:tc>
      </w:tr>
      <w:tr w:rsidR="004B2B70" w:rsidRPr="004B2B70" w:rsidTr="00601A99">
        <w:trPr>
          <w:trHeight w:val="176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CA4096">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海外留学回国服务人员医师资格认定</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《医师执业注册管理办法》第十二条申请医师执业注册，应当提交下列材料：（四）省级以上卫生计生行政部门规定的其他材料。</w:t>
            </w:r>
          </w:p>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《具有医学专业技术职务任职资格人员认定医师资格及执业注册办法》第五条申请医师资格认定，应当提交下列材料：（四）申请人身份证明。</w:t>
            </w:r>
            <w:proofErr w:type="gramStart"/>
            <w:r w:rsidRPr="004B2B70">
              <w:rPr>
                <w:rFonts w:ascii="宋体" w:eastAsia="宋体" w:hAnsi="宋体" w:cs="宋体" w:hint="eastAsia"/>
                <w:kern w:val="0"/>
                <w:sz w:val="18"/>
                <w:szCs w:val="18"/>
              </w:rPr>
              <w:t>现未在</w:t>
            </w:r>
            <w:proofErr w:type="gramEnd"/>
            <w:r w:rsidRPr="004B2B70">
              <w:rPr>
                <w:rFonts w:ascii="宋体" w:eastAsia="宋体" w:hAnsi="宋体" w:cs="宋体" w:hint="eastAsia"/>
                <w:kern w:val="0"/>
                <w:sz w:val="18"/>
                <w:szCs w:val="18"/>
              </w:rPr>
              <w:t>医疗、预防、保健机构工作的人员，由其人事档案存放单位出具档案中取得医学专业技术职务任职资格的证明。</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公安部门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96007A" w:rsidRPr="004B2B70" w:rsidRDefault="0096007A" w:rsidP="0096007A">
            <w:pPr>
              <w:widowControl/>
              <w:jc w:val="left"/>
              <w:rPr>
                <w:rFonts w:ascii="??????" w:eastAsia="宋体" w:hAnsi="??????" w:cs="宋体" w:hint="eastAsia"/>
                <w:kern w:val="0"/>
                <w:szCs w:val="21"/>
              </w:rPr>
            </w:pPr>
          </w:p>
        </w:tc>
      </w:tr>
      <w:tr w:rsidR="004B2B70" w:rsidRPr="004B2B70" w:rsidTr="00601A99">
        <w:trPr>
          <w:trHeight w:val="110"/>
          <w:tblCellSpacing w:w="0" w:type="dxa"/>
        </w:trPr>
        <w:tc>
          <w:tcPr>
            <w:tcW w:w="710" w:type="dxa"/>
            <w:vMerge/>
            <w:tcBorders>
              <w:top w:val="nil"/>
              <w:left w:val="single" w:sz="6" w:space="0" w:color="auto"/>
              <w:bottom w:val="single" w:sz="6" w:space="0" w:color="auto"/>
              <w:right w:val="single" w:sz="6" w:space="0" w:color="auto"/>
            </w:tcBorders>
            <w:vAlign w:val="center"/>
          </w:tcPr>
          <w:p w:rsidR="00601A99" w:rsidRPr="004B2B70" w:rsidRDefault="00601A99"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601A99" w:rsidRPr="004B2B70" w:rsidRDefault="00601A99"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01A99" w:rsidRPr="004B2B70" w:rsidRDefault="00601A99" w:rsidP="00CA4096">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01A99" w:rsidRPr="004B2B70" w:rsidRDefault="00601A99"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01A99" w:rsidRPr="004B2B70" w:rsidRDefault="00601A99"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01A99" w:rsidRPr="004B2B70" w:rsidRDefault="00601A99" w:rsidP="0096007A">
            <w:pPr>
              <w:widowControl/>
              <w:jc w:val="left"/>
              <w:rPr>
                <w:rFonts w:ascii="??????" w:eastAsia="宋体" w:hAnsi="??????" w:cs="宋体" w:hint="eastAsia"/>
                <w:kern w:val="0"/>
                <w:szCs w:val="21"/>
              </w:rPr>
            </w:pPr>
          </w:p>
        </w:tc>
      </w:tr>
      <w:tr w:rsidR="0096007A" w:rsidRPr="004B2B70" w:rsidTr="00563804">
        <w:trPr>
          <w:trHeight w:val="162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EF3265" w:rsidRDefault="0096007A" w:rsidP="00601A99">
            <w:pPr>
              <w:widowControl/>
              <w:spacing w:before="100" w:beforeAutospacing="1" w:after="100" w:afterAutospacing="1" w:line="240" w:lineRule="atLeast"/>
              <w:jc w:val="left"/>
              <w:rPr>
                <w:rFonts w:ascii="??????" w:eastAsia="宋体" w:hAnsi="??????" w:cs="宋体" w:hint="eastAsia"/>
                <w:kern w:val="0"/>
                <w:szCs w:val="21"/>
              </w:rPr>
            </w:pPr>
            <w:r w:rsidRPr="00EF3265">
              <w:rPr>
                <w:rFonts w:ascii="宋体" w:eastAsia="宋体" w:hAnsi="宋体" w:cs="宋体" w:hint="eastAsia"/>
                <w:kern w:val="0"/>
                <w:sz w:val="18"/>
                <w:szCs w:val="18"/>
              </w:rPr>
              <w:t>港澳台医师资格认定</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EF3265"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EF3265">
              <w:rPr>
                <w:rFonts w:ascii="宋体" w:eastAsia="宋体" w:hAnsi="宋体" w:cs="宋体" w:hint="eastAsia"/>
                <w:kern w:val="0"/>
                <w:sz w:val="18"/>
                <w:szCs w:val="18"/>
              </w:rPr>
              <w:t>《医师执业注册管理办法》第十二条申请医师执业注册，应当提交下列材料：（四）省级以上卫生计生行政部门规定的其他材料。</w:t>
            </w:r>
          </w:p>
          <w:p w:rsidR="0096007A" w:rsidRPr="00EF3265"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EF3265">
              <w:rPr>
                <w:rFonts w:ascii="宋体" w:eastAsia="宋体" w:hAnsi="宋体" w:cs="宋体" w:hint="eastAsia"/>
                <w:kern w:val="0"/>
                <w:sz w:val="18"/>
                <w:szCs w:val="18"/>
              </w:rPr>
              <w:t>关于印发《香港和澳门特别行政区医师获得内地医师资格认定管理办法》的通知卫</w:t>
            </w:r>
            <w:proofErr w:type="gramStart"/>
            <w:r w:rsidRPr="00EF3265">
              <w:rPr>
                <w:rFonts w:ascii="宋体" w:eastAsia="宋体" w:hAnsi="宋体" w:cs="宋体" w:hint="eastAsia"/>
                <w:kern w:val="0"/>
                <w:sz w:val="18"/>
                <w:szCs w:val="18"/>
              </w:rPr>
              <w:t>医</w:t>
            </w:r>
            <w:proofErr w:type="gramEnd"/>
            <w:r w:rsidRPr="00EF3265">
              <w:rPr>
                <w:rFonts w:ascii="宋体" w:eastAsia="宋体" w:hAnsi="宋体" w:cs="宋体" w:hint="eastAsia"/>
                <w:kern w:val="0"/>
                <w:sz w:val="18"/>
                <w:szCs w:val="18"/>
              </w:rPr>
              <w:t>政发〔2009〕33号第四条申请医师资格认定，应当提交下列材料：（三）香港和澳门特别行政区永久性居民身份证明材料；</w:t>
            </w:r>
          </w:p>
          <w:p w:rsidR="0096007A" w:rsidRPr="00EF3265"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EF3265">
              <w:rPr>
                <w:rFonts w:ascii="宋体" w:eastAsia="宋体" w:hAnsi="宋体" w:cs="宋体" w:hint="eastAsia"/>
                <w:kern w:val="0"/>
                <w:sz w:val="18"/>
                <w:szCs w:val="18"/>
              </w:rPr>
              <w:t>《台湾地区医师在大陆短期行医管理规定》第六条台湾医师申请在大陆短期行医执业注册，应当提交下列材料：（二）台湾永久居民身份证明材料；</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EF3265"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EF3265">
              <w:rPr>
                <w:rFonts w:ascii="宋体" w:eastAsia="宋体" w:hAnsi="宋体" w:cs="宋体" w:hint="eastAsia"/>
                <w:kern w:val="0"/>
                <w:sz w:val="18"/>
                <w:szCs w:val="18"/>
              </w:rPr>
              <w:t>公安部门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601A99">
        <w:trPr>
          <w:trHeight w:val="60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8C528F">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人体器官移植医师执业资格认定</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《医师执业注册管理办法》第十二条申请医师执业注册，应当提交下列材料：（四）省级以上卫生计生行政部门规定的其他材料。</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公安部门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601A99">
        <w:trPr>
          <w:trHeight w:val="945"/>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804953" w:rsidP="008C528F">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参加</w:t>
            </w:r>
            <w:r w:rsidR="0096007A" w:rsidRPr="004B2B70">
              <w:rPr>
                <w:rFonts w:ascii="宋体" w:eastAsia="宋体" w:hAnsi="宋体" w:cs="宋体" w:hint="eastAsia"/>
                <w:kern w:val="0"/>
                <w:sz w:val="18"/>
                <w:szCs w:val="18"/>
              </w:rPr>
              <w:t>护士执业资格考试</w:t>
            </w:r>
            <w:r w:rsidRPr="004B2B70">
              <w:rPr>
                <w:rFonts w:ascii="宋体" w:eastAsia="宋体" w:hAnsi="宋体" w:cs="宋体" w:hint="eastAsia"/>
                <w:kern w:val="0"/>
                <w:sz w:val="18"/>
                <w:szCs w:val="18"/>
              </w:rPr>
              <w:t>人员报名资格审定</w:t>
            </w:r>
          </w:p>
        </w:tc>
        <w:tc>
          <w:tcPr>
            <w:tcW w:w="7796"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《护士执业注册管理办法》第七条申请护士执业注册，应当提交下列材料：（二）申请人身份证明；</w:t>
            </w:r>
          </w:p>
        </w:tc>
        <w:tc>
          <w:tcPr>
            <w:tcW w:w="1843"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公安部门</w:t>
            </w:r>
          </w:p>
        </w:tc>
        <w:tc>
          <w:tcPr>
            <w:tcW w:w="1134"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601A99">
        <w:trPr>
          <w:trHeight w:val="108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6D6E53">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医师资格考试</w:t>
            </w:r>
            <w:r w:rsidR="006D6E53" w:rsidRPr="004B2B70">
              <w:rPr>
                <w:rFonts w:ascii="宋体" w:eastAsia="宋体" w:hAnsi="宋体" w:cs="宋体" w:hint="eastAsia"/>
                <w:kern w:val="0"/>
                <w:sz w:val="18"/>
                <w:szCs w:val="18"/>
              </w:rPr>
              <w:t>合格考生信息修改及补办</w:t>
            </w: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《医师执业注册管理办法》第十二条申请医师执业注册，应当提交下列材料：（四）省级以上卫生计生行政部门规定的其他材料。</w:t>
            </w:r>
          </w:p>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《医师资格考试暂行办法》第十三条申请参加医师资格考试的人员，应当在公告规定的期限内，到户籍所在地的考点办公室报名，并提交下列材料：（二）本人身份证明；（六）报考所需的其他材料。</w:t>
            </w: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公安部门</w:t>
            </w: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601A99">
        <w:trPr>
          <w:trHeight w:val="21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96007A" w:rsidRPr="004B2B70" w:rsidRDefault="0096007A" w:rsidP="0096007A">
            <w:pPr>
              <w:widowControl/>
              <w:jc w:val="left"/>
              <w:rPr>
                <w:rFonts w:ascii="??????" w:eastAsia="宋体" w:hAnsi="??????" w:cs="宋体" w:hint="eastAsia"/>
                <w:kern w:val="0"/>
                <w:szCs w:val="21"/>
              </w:rPr>
            </w:pPr>
          </w:p>
        </w:tc>
      </w:tr>
      <w:tr w:rsidR="004B2B70" w:rsidRPr="004B2B70" w:rsidTr="00601A99">
        <w:trPr>
          <w:trHeight w:val="14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96007A" w:rsidRPr="004B2B70" w:rsidRDefault="0096007A" w:rsidP="0096007A">
            <w:pPr>
              <w:widowControl/>
              <w:jc w:val="left"/>
              <w:rPr>
                <w:rFonts w:ascii="??????" w:eastAsia="宋体" w:hAnsi="??????" w:cs="宋体" w:hint="eastAsia"/>
                <w:kern w:val="0"/>
                <w:szCs w:val="21"/>
              </w:rPr>
            </w:pPr>
          </w:p>
        </w:tc>
      </w:tr>
      <w:tr w:rsidR="004B2B70" w:rsidRPr="004B2B70" w:rsidTr="00601A99">
        <w:trPr>
          <w:trHeight w:val="500"/>
          <w:tblCellSpacing w:w="0" w:type="dxa"/>
        </w:trPr>
        <w:tc>
          <w:tcPr>
            <w:tcW w:w="710" w:type="dxa"/>
            <w:vMerge/>
            <w:tcBorders>
              <w:top w:val="nil"/>
              <w:left w:val="single" w:sz="6" w:space="0" w:color="auto"/>
              <w:bottom w:val="single" w:sz="6" w:space="0" w:color="auto"/>
              <w:right w:val="single" w:sz="6" w:space="0" w:color="auto"/>
            </w:tcBorders>
            <w:vAlign w:val="center"/>
          </w:tcPr>
          <w:p w:rsidR="00601A99" w:rsidRPr="004B2B70" w:rsidRDefault="00601A99"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601A99" w:rsidRPr="004B2B70" w:rsidRDefault="00601A99"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01A99" w:rsidRPr="004B2B70" w:rsidRDefault="00601A99" w:rsidP="0096007A">
            <w:pPr>
              <w:widowControl/>
              <w:spacing w:before="100" w:beforeAutospacing="1" w:after="100" w:afterAutospacing="1" w:line="240" w:lineRule="atLeast"/>
              <w:jc w:val="center"/>
              <w:rPr>
                <w:rFonts w:ascii="??????" w:eastAsia="宋体" w:hAnsi="??????" w:cs="宋体" w:hint="eastAsia"/>
                <w:kern w:val="0"/>
                <w:szCs w:val="21"/>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01A99" w:rsidRPr="004B2B70" w:rsidRDefault="00601A99"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01A99" w:rsidRPr="004B2B70" w:rsidRDefault="00601A99" w:rsidP="0096007A">
            <w:pPr>
              <w:widowControl/>
              <w:spacing w:before="100" w:beforeAutospacing="1" w:after="100" w:afterAutospacing="1" w:line="240" w:lineRule="atLeast"/>
              <w:jc w:val="center"/>
              <w:rPr>
                <w:rFonts w:ascii="??????" w:eastAsia="宋体" w:hAnsi="??????" w:cs="宋体" w:hint="eastAsia"/>
                <w:kern w:val="0"/>
                <w:szCs w:val="21"/>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01A99" w:rsidRPr="004B2B70" w:rsidRDefault="00601A99" w:rsidP="0096007A">
            <w:pPr>
              <w:widowControl/>
              <w:jc w:val="left"/>
              <w:rPr>
                <w:rFonts w:ascii="??????" w:eastAsia="宋体" w:hAnsi="??????" w:cs="宋体" w:hint="eastAsia"/>
                <w:kern w:val="0"/>
                <w:szCs w:val="21"/>
              </w:rPr>
            </w:pPr>
          </w:p>
        </w:tc>
      </w:tr>
      <w:tr w:rsidR="0096007A" w:rsidRPr="004B2B70" w:rsidTr="00563804">
        <w:trPr>
          <w:trHeight w:val="111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830988" w:rsidP="00830988">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对传统医学师承和确有专长人员申请参加医师资格考试的资格认定</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《医师执业注册管理办法》第十二条申请医师执业注册，应当提交下列材料：（四）省级以上卫生计生行政部门规定的其他材料。</w:t>
            </w:r>
          </w:p>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《传统医学师承和确有专长人员医师资格考核考试办法》第二十二条申请确有专长考核的应当提交下列材料：（二）本人身份证明；</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公安部门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601A99">
        <w:trPr>
          <w:trHeight w:val="163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A06F1E"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传统医学师承出师证书核发</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《医师执业注册管理办法》第十二条申请医师执业注册，应当提交下列材料：（四）省级以上卫生计生行政部门规定的其他材料。</w:t>
            </w:r>
          </w:p>
          <w:p w:rsidR="00601A99" w:rsidRPr="004B2B70" w:rsidRDefault="0096007A" w:rsidP="0096007A">
            <w:pPr>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《传统医学师承和确有专长人员医师资格考核考试办法》第十九条申请确有专长考核的，应当同时具备以下条件：第二十二条申请确有专长考核的应当提交下列材料：（二）本人身份证明；</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公安部门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563804">
        <w:trPr>
          <w:tblCellSpacing w:w="0" w:type="dxa"/>
        </w:trPr>
        <w:tc>
          <w:tcPr>
            <w:tcW w:w="7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2</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户口</w:t>
            </w:r>
          </w:p>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簿</w:t>
            </w: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4A5F73">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再生育审批</w:t>
            </w: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4F3A21"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 w:eastAsia="宋体" w:hAnsi="??????" w:cs="宋体" w:hint="eastAsia"/>
                <w:kern w:val="0"/>
                <w:szCs w:val="21"/>
              </w:rPr>
              <w:t>《湖北省人口与计划生育条例》（</w:t>
            </w:r>
            <w:r w:rsidRPr="004B2B70">
              <w:rPr>
                <w:rFonts w:ascii="??????" w:eastAsia="宋体" w:hAnsi="??????" w:cs="宋体" w:hint="eastAsia"/>
                <w:kern w:val="0"/>
                <w:szCs w:val="21"/>
              </w:rPr>
              <w:t>2020</w:t>
            </w:r>
            <w:r w:rsidRPr="004B2B70">
              <w:rPr>
                <w:rFonts w:ascii="??????" w:eastAsia="宋体" w:hAnsi="??????" w:cs="宋体" w:hint="eastAsia"/>
                <w:kern w:val="0"/>
                <w:szCs w:val="21"/>
              </w:rPr>
              <w:t>年</w:t>
            </w:r>
            <w:r w:rsidRPr="004B2B70">
              <w:rPr>
                <w:rFonts w:ascii="??????" w:eastAsia="宋体" w:hAnsi="??????" w:cs="宋体" w:hint="eastAsia"/>
                <w:kern w:val="0"/>
                <w:szCs w:val="21"/>
              </w:rPr>
              <w:t>6</w:t>
            </w:r>
            <w:r w:rsidRPr="004B2B70">
              <w:rPr>
                <w:rFonts w:ascii="??????" w:eastAsia="宋体" w:hAnsi="??????" w:cs="宋体" w:hint="eastAsia"/>
                <w:kern w:val="0"/>
                <w:szCs w:val="21"/>
              </w:rPr>
              <w:t>月</w:t>
            </w:r>
            <w:r w:rsidRPr="004B2B70">
              <w:rPr>
                <w:rFonts w:ascii="??????" w:eastAsia="宋体" w:hAnsi="??????" w:cs="宋体" w:hint="eastAsia"/>
                <w:kern w:val="0"/>
                <w:szCs w:val="21"/>
              </w:rPr>
              <w:t>3</w:t>
            </w:r>
            <w:r w:rsidRPr="004B2B70">
              <w:rPr>
                <w:rFonts w:ascii="??????" w:eastAsia="宋体" w:hAnsi="??????" w:cs="宋体" w:hint="eastAsia"/>
                <w:kern w:val="0"/>
                <w:szCs w:val="21"/>
              </w:rPr>
              <w:t>日修正）第十六条：“符合本条例规定再生育一个子女的，应当由夫妻双方向一方户籍所在地或者现居住地的乡（镇）人民政府或者街道办事处申请办理《生育证》，并提交下列材料：（一）结婚证、户口簿和双方居民身份证；</w:t>
            </w: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公安部门</w:t>
            </w: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96007A" w:rsidRPr="004B2B70" w:rsidTr="00563804">
        <w:trPr>
          <w:tblCellSpacing w:w="0" w:type="dxa"/>
        </w:trPr>
        <w:tc>
          <w:tcPr>
            <w:tcW w:w="7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3</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资格（职称）证书</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37AB2"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医疗机构设置审批（含港澳台）</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4F3A21">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w:t>
            </w:r>
            <w:r w:rsidR="004F3A21" w:rsidRPr="004B2B70">
              <w:rPr>
                <w:rFonts w:ascii="宋体" w:eastAsia="宋体" w:hAnsi="宋体" w:cs="宋体" w:hint="eastAsia"/>
                <w:kern w:val="0"/>
                <w:sz w:val="18"/>
                <w:szCs w:val="18"/>
              </w:rPr>
              <w:t>实施细则</w:t>
            </w:r>
            <w:r w:rsidRPr="004B2B70">
              <w:rPr>
                <w:rFonts w:ascii="宋体" w:eastAsia="宋体" w:hAnsi="宋体" w:cs="宋体" w:hint="eastAsia"/>
                <w:kern w:val="0"/>
                <w:sz w:val="18"/>
                <w:szCs w:val="18"/>
              </w:rPr>
              <w:t>》第十五条规定提交的设置可行性研究报告包括以下内容：（一）申请单位名称、基本情况以及申请人姓名、年龄、专业履历、身份证号码；第二十五条申请医疗机构执业登记必须填写《医疗机构申请执业登记注册书》，并向登记机关提交下列材料：（七）省、自治区、直辖市卫生计生行政部门规定提交的其他材料。申请门诊部、诊所、卫生所、医务室、卫生保健所和卫生站登记的，还应当提交附设药房（柜）的药品种类清单、卫生技术人员名录及其有关资格证书、执业证书复印件以及省、自治区、直辖市卫生计生行政部门规定提交的其他材料。</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人事</w:t>
            </w:r>
            <w:r w:rsidR="004F3A21" w:rsidRPr="004B2B70">
              <w:rPr>
                <w:rFonts w:ascii="宋体" w:eastAsia="宋体" w:hAnsi="宋体" w:cs="宋体" w:hint="eastAsia"/>
                <w:kern w:val="0"/>
                <w:sz w:val="18"/>
                <w:szCs w:val="18"/>
              </w:rPr>
              <w:t>、教育</w:t>
            </w:r>
            <w:r w:rsidRPr="004B2B70">
              <w:rPr>
                <w:rFonts w:ascii="宋体" w:eastAsia="宋体" w:hAnsi="宋体" w:cs="宋体" w:hint="eastAsia"/>
                <w:kern w:val="0"/>
                <w:sz w:val="18"/>
                <w:szCs w:val="18"/>
              </w:rPr>
              <w:t>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96007A" w:rsidRPr="004B2B70" w:rsidTr="00563804">
        <w:trPr>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37AB2" w:rsidP="0096007A">
            <w:pPr>
              <w:widowControl/>
              <w:spacing w:before="100" w:beforeAutospacing="1" w:after="100" w:afterAutospacing="1" w:line="240" w:lineRule="atLeast"/>
              <w:jc w:val="center"/>
              <w:rPr>
                <w:rFonts w:ascii="??????" w:eastAsia="宋体" w:hAnsi="??????" w:cs="宋体" w:hint="eastAsia"/>
                <w:kern w:val="0"/>
                <w:szCs w:val="21"/>
              </w:rPr>
            </w:pPr>
            <w:proofErr w:type="gramStart"/>
            <w:r w:rsidRPr="004B2B70">
              <w:rPr>
                <w:rFonts w:ascii="宋体" w:eastAsia="宋体" w:hAnsi="宋体" w:cs="宋体" w:hint="eastAsia"/>
                <w:kern w:val="0"/>
                <w:sz w:val="18"/>
                <w:szCs w:val="18"/>
              </w:rPr>
              <w:t>申请高</w:t>
            </w:r>
            <w:proofErr w:type="gramEnd"/>
            <w:r w:rsidRPr="004B2B70">
              <w:rPr>
                <w:rFonts w:ascii="宋体" w:eastAsia="宋体" w:hAnsi="宋体" w:cs="宋体" w:hint="eastAsia"/>
                <w:kern w:val="0"/>
                <w:sz w:val="18"/>
                <w:szCs w:val="18"/>
              </w:rPr>
              <w:t>致病性病原微生物或者疑似高致病性病原微生物实验活动的审批</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《病原微生物实验室生物安全管理条例》第二十一条</w:t>
            </w:r>
            <w:r w:rsidR="004F3A21" w:rsidRPr="004B2B70">
              <w:rPr>
                <w:rFonts w:ascii="宋体" w:eastAsia="宋体" w:hAnsi="宋体" w:cs="宋体" w:hint="eastAsia"/>
                <w:kern w:val="0"/>
                <w:sz w:val="18"/>
                <w:szCs w:val="18"/>
              </w:rPr>
              <w:t>：</w:t>
            </w:r>
            <w:r w:rsidRPr="004B2B70">
              <w:rPr>
                <w:rFonts w:ascii="宋体" w:eastAsia="宋体" w:hAnsi="宋体" w:cs="宋体" w:hint="eastAsia"/>
                <w:kern w:val="0"/>
                <w:sz w:val="18"/>
                <w:szCs w:val="18"/>
              </w:rPr>
              <w:t>一级、二级实验室不得从事高致病性病原微生物实验活动。三级、四级实验室从事高致病性病原微生物实验活动，应当具备下列条件： （一）实验目的和</w:t>
            </w:r>
            <w:proofErr w:type="gramStart"/>
            <w:r w:rsidRPr="004B2B70">
              <w:rPr>
                <w:rFonts w:ascii="宋体" w:eastAsia="宋体" w:hAnsi="宋体" w:cs="宋体" w:hint="eastAsia"/>
                <w:kern w:val="0"/>
                <w:sz w:val="18"/>
                <w:szCs w:val="18"/>
              </w:rPr>
              <w:t>拟从事</w:t>
            </w:r>
            <w:proofErr w:type="gramEnd"/>
            <w:r w:rsidRPr="004B2B70">
              <w:rPr>
                <w:rFonts w:ascii="宋体" w:eastAsia="宋体" w:hAnsi="宋体" w:cs="宋体" w:hint="eastAsia"/>
                <w:kern w:val="0"/>
                <w:sz w:val="18"/>
                <w:szCs w:val="18"/>
              </w:rPr>
              <w:t>的实验活动符合国务院卫生主管部门或者兽医主管部门的规定； （三）具有与拟从事的实验活动相适应的工作人员；</w:t>
            </w:r>
          </w:p>
          <w:p w:rsidR="0096007A" w:rsidRPr="004B2B70" w:rsidRDefault="0096007A" w:rsidP="004F3A21">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lastRenderedPageBreak/>
              <w:t>《人间传染的高致病性病原微生物实验室和实验活动生物安全审批管理办法》第十六条</w:t>
            </w:r>
            <w:r w:rsidR="004F3A21" w:rsidRPr="004B2B70">
              <w:rPr>
                <w:rFonts w:ascii="宋体" w:eastAsia="宋体" w:hAnsi="宋体" w:cs="宋体" w:hint="eastAsia"/>
                <w:kern w:val="0"/>
                <w:sz w:val="18"/>
                <w:szCs w:val="18"/>
              </w:rPr>
              <w:t>：</w:t>
            </w:r>
            <w:r w:rsidRPr="004B2B70">
              <w:rPr>
                <w:rFonts w:ascii="宋体" w:eastAsia="宋体" w:hAnsi="宋体" w:cs="宋体" w:hint="eastAsia"/>
                <w:kern w:val="0"/>
                <w:sz w:val="18"/>
                <w:szCs w:val="18"/>
              </w:rPr>
              <w:t>申请开展高致病性病原微生物或者疑似高致病性病原微生物实验活动，应当向省级卫生计生行政部门提交以下资料：（五）实验室人员名单，实验室人员取得的生物安全岗位培训证书及所在单位颁发的上岗证书；（六）省级以上卫生计生行政部门规定的其他有关资料。</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lastRenderedPageBreak/>
              <w:t>卫生健康部门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4F3A21">
        <w:trPr>
          <w:trHeight w:val="118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37AB2" w:rsidP="00F37AB2">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血站设立及执业审批（脐带血造血干细胞</w:t>
            </w:r>
            <w:proofErr w:type="gramStart"/>
            <w:r w:rsidRPr="004B2B70">
              <w:rPr>
                <w:rFonts w:ascii="宋体" w:eastAsia="宋体" w:hAnsi="宋体" w:cs="宋体" w:hint="eastAsia"/>
                <w:kern w:val="0"/>
                <w:sz w:val="18"/>
                <w:szCs w:val="18"/>
              </w:rPr>
              <w:t>库设置</w:t>
            </w:r>
            <w:proofErr w:type="gramEnd"/>
            <w:r w:rsidRPr="004B2B70">
              <w:rPr>
                <w:rFonts w:ascii="宋体" w:eastAsia="宋体" w:hAnsi="宋体" w:cs="宋体" w:hint="eastAsia"/>
                <w:kern w:val="0"/>
                <w:sz w:val="18"/>
                <w:szCs w:val="18"/>
              </w:rPr>
              <w:t>除外）</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《血站管理办法》第二十七条血站应当对血站工作人员进行岗位培训与考核。血站工作人员应当符合岗位执业资格的规定，并经岗位培训与考核合格后方可上岗。</w:t>
            </w:r>
          </w:p>
          <w:p w:rsidR="004F3A21" w:rsidRPr="004B2B70" w:rsidRDefault="004F3A21"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人事部门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4F3A21">
        <w:trPr>
          <w:trHeight w:val="30"/>
          <w:tblCellSpacing w:w="0" w:type="dxa"/>
        </w:trPr>
        <w:tc>
          <w:tcPr>
            <w:tcW w:w="710" w:type="dxa"/>
            <w:vMerge/>
            <w:tcBorders>
              <w:top w:val="nil"/>
              <w:left w:val="single" w:sz="6" w:space="0" w:color="auto"/>
              <w:bottom w:val="single" w:sz="6" w:space="0" w:color="auto"/>
              <w:right w:val="single" w:sz="6" w:space="0" w:color="auto"/>
            </w:tcBorders>
            <w:vAlign w:val="center"/>
          </w:tcPr>
          <w:p w:rsidR="004F3A21" w:rsidRPr="004B2B70" w:rsidRDefault="004F3A21"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4F3A21" w:rsidRPr="004B2B70" w:rsidRDefault="004F3A21"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F37AB2">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96007A">
            <w:pPr>
              <w:jc w:val="left"/>
              <w:rPr>
                <w:rFonts w:ascii="??????" w:eastAsia="宋体" w:hAnsi="??????" w:cs="宋体" w:hint="eastAsia"/>
                <w:kern w:val="0"/>
                <w:szCs w:val="21"/>
              </w:rPr>
            </w:pPr>
          </w:p>
        </w:tc>
      </w:tr>
      <w:tr w:rsidR="004B2B70" w:rsidRPr="004B2B70" w:rsidTr="004F3A21">
        <w:trPr>
          <w:trHeight w:val="128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37AB2"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单采血浆站设置审批及许可证核发</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4F3A21" w:rsidRPr="004B2B70" w:rsidRDefault="0096007A" w:rsidP="0096007A">
            <w:pPr>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单采血浆站管理办法》第十条申请设置单采血浆站的血液制品生产单位，应当向单采血浆站设置地的县级人民政府卫生计生行政部门提交《设置单采血浆站申请书》，并提交下列材料：（五）单采血浆站从业人员名单及资格证书；</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人事部门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4F3A21">
        <w:trPr>
          <w:trHeight w:val="250"/>
          <w:tblCellSpacing w:w="0" w:type="dxa"/>
        </w:trPr>
        <w:tc>
          <w:tcPr>
            <w:tcW w:w="710" w:type="dxa"/>
            <w:vMerge/>
            <w:tcBorders>
              <w:top w:val="nil"/>
              <w:left w:val="single" w:sz="6" w:space="0" w:color="auto"/>
              <w:bottom w:val="single" w:sz="6" w:space="0" w:color="auto"/>
              <w:right w:val="single" w:sz="6" w:space="0" w:color="auto"/>
            </w:tcBorders>
            <w:vAlign w:val="center"/>
          </w:tcPr>
          <w:p w:rsidR="004F3A21" w:rsidRPr="004B2B70" w:rsidRDefault="004F3A21"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4F3A21" w:rsidRPr="004B2B70" w:rsidRDefault="004F3A21"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96007A">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96007A">
            <w:pPr>
              <w:jc w:val="left"/>
              <w:rPr>
                <w:rFonts w:ascii="??????" w:eastAsia="宋体" w:hAnsi="??????" w:cs="宋体" w:hint="eastAsia"/>
                <w:kern w:val="0"/>
                <w:szCs w:val="21"/>
              </w:rPr>
            </w:pPr>
          </w:p>
        </w:tc>
      </w:tr>
      <w:tr w:rsidR="004B2B70" w:rsidRPr="004B2B70" w:rsidTr="004F3A21">
        <w:trPr>
          <w:trHeight w:val="131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116969">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母婴保健技术服务</w:t>
            </w:r>
            <w:r w:rsidR="00116969" w:rsidRPr="004B2B70">
              <w:rPr>
                <w:rFonts w:ascii="宋体" w:eastAsia="宋体" w:hAnsi="宋体" w:cs="宋体" w:hint="eastAsia"/>
                <w:kern w:val="0"/>
                <w:sz w:val="18"/>
                <w:szCs w:val="18"/>
              </w:rPr>
              <w:t>机构</w:t>
            </w:r>
            <w:r w:rsidRPr="004B2B70">
              <w:rPr>
                <w:rFonts w:ascii="宋体" w:eastAsia="宋体" w:hAnsi="宋体" w:cs="宋体" w:hint="eastAsia"/>
                <w:kern w:val="0"/>
                <w:sz w:val="18"/>
                <w:szCs w:val="18"/>
              </w:rPr>
              <w:t>执业许可</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母婴保健专项技术服务许可及人员资格管理办法》第五条提交《母婴保健技术服务执业许可申请登记书》并交验下列材料：（二）有关医师的《母婴保健技术考核合格证书》或者加注母婴保健技术考核合格及技术类别的《医师执业证书》；（三）审批机关规定的其他材料。</w:t>
            </w:r>
          </w:p>
          <w:p w:rsidR="004F3A21" w:rsidRPr="004B2B70" w:rsidRDefault="004F3A21"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人事部门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96007A" w:rsidRPr="004B2B70" w:rsidRDefault="0096007A" w:rsidP="0096007A">
            <w:pPr>
              <w:widowControl/>
              <w:jc w:val="left"/>
              <w:rPr>
                <w:rFonts w:ascii="??????" w:eastAsia="宋体" w:hAnsi="??????" w:cs="宋体" w:hint="eastAsia"/>
                <w:kern w:val="0"/>
                <w:szCs w:val="21"/>
              </w:rPr>
            </w:pPr>
          </w:p>
        </w:tc>
      </w:tr>
      <w:tr w:rsidR="004B2B70" w:rsidRPr="004B2B70" w:rsidTr="004F3A21">
        <w:trPr>
          <w:trHeight w:val="250"/>
          <w:tblCellSpacing w:w="0" w:type="dxa"/>
        </w:trPr>
        <w:tc>
          <w:tcPr>
            <w:tcW w:w="710" w:type="dxa"/>
            <w:vMerge/>
            <w:tcBorders>
              <w:top w:val="nil"/>
              <w:left w:val="single" w:sz="6" w:space="0" w:color="auto"/>
              <w:bottom w:val="single" w:sz="6" w:space="0" w:color="auto"/>
              <w:right w:val="single" w:sz="6" w:space="0" w:color="auto"/>
            </w:tcBorders>
            <w:vAlign w:val="center"/>
          </w:tcPr>
          <w:p w:rsidR="004F3A21" w:rsidRPr="004B2B70" w:rsidRDefault="004F3A21"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4F3A21" w:rsidRPr="004B2B70" w:rsidRDefault="004F3A21"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116969">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96007A">
            <w:pPr>
              <w:widowControl/>
              <w:jc w:val="left"/>
              <w:rPr>
                <w:rFonts w:ascii="??????" w:eastAsia="宋体" w:hAnsi="??????" w:cs="宋体" w:hint="eastAsia"/>
                <w:kern w:val="0"/>
                <w:szCs w:val="21"/>
              </w:rPr>
            </w:pPr>
          </w:p>
        </w:tc>
      </w:tr>
      <w:tr w:rsidR="004B2B70" w:rsidRPr="004B2B70" w:rsidTr="004F3A21">
        <w:trPr>
          <w:trHeight w:val="101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7B2B77">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放射源诊疗技术和医用辐射机构许可</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《放射诊疗管理规定》第十二条申请从事放射卫生技术服务的机构应当向卫生行政部门提交以下材料：（六）专业技术人员的专业技术职称证书和培训考核证明（复印件）；</w:t>
            </w:r>
          </w:p>
          <w:p w:rsidR="004F3A21" w:rsidRPr="004B2B70" w:rsidRDefault="004F3A21"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人事部门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96007A" w:rsidRPr="004B2B70" w:rsidRDefault="0096007A" w:rsidP="0096007A">
            <w:pPr>
              <w:widowControl/>
              <w:jc w:val="left"/>
              <w:rPr>
                <w:rFonts w:ascii="??????" w:eastAsia="宋体" w:hAnsi="??????" w:cs="宋体" w:hint="eastAsia"/>
                <w:kern w:val="0"/>
                <w:szCs w:val="21"/>
              </w:rPr>
            </w:pPr>
          </w:p>
        </w:tc>
      </w:tr>
      <w:tr w:rsidR="004B2B70" w:rsidRPr="004B2B70" w:rsidTr="004F3A21">
        <w:trPr>
          <w:trHeight w:val="240"/>
          <w:tblCellSpacing w:w="0" w:type="dxa"/>
        </w:trPr>
        <w:tc>
          <w:tcPr>
            <w:tcW w:w="710" w:type="dxa"/>
            <w:vMerge/>
            <w:tcBorders>
              <w:top w:val="nil"/>
              <w:left w:val="single" w:sz="6" w:space="0" w:color="auto"/>
              <w:bottom w:val="single" w:sz="6" w:space="0" w:color="auto"/>
              <w:right w:val="single" w:sz="6" w:space="0" w:color="auto"/>
            </w:tcBorders>
            <w:vAlign w:val="center"/>
          </w:tcPr>
          <w:p w:rsidR="004F3A21" w:rsidRPr="004B2B70" w:rsidRDefault="004F3A21"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4F3A21" w:rsidRPr="004B2B70" w:rsidRDefault="004F3A21"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7B2B77">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F3A21" w:rsidRPr="004B2B70" w:rsidRDefault="004F3A21" w:rsidP="0096007A">
            <w:pPr>
              <w:widowControl/>
              <w:jc w:val="left"/>
              <w:rPr>
                <w:rFonts w:ascii="??????" w:eastAsia="宋体" w:hAnsi="??????" w:cs="宋体" w:hint="eastAsia"/>
                <w:kern w:val="0"/>
                <w:szCs w:val="21"/>
              </w:rPr>
            </w:pPr>
          </w:p>
        </w:tc>
      </w:tr>
      <w:tr w:rsidR="004B2B70" w:rsidRPr="004B2B70" w:rsidTr="004F3A21">
        <w:trPr>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2D0115">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医疗机构开展人类辅助生殖技术许可</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《人类辅助生殖技术管理办法》第六条申请开展人类辅助生殖技术的医疗机构应当符合下列条件：（一）具有与开展技术相适应的卫生专业技术人员和其他专业技术人员；</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人事部门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6007A" w:rsidRPr="004B2B70" w:rsidRDefault="0096007A" w:rsidP="0096007A">
            <w:pPr>
              <w:widowControl/>
              <w:jc w:val="left"/>
              <w:rPr>
                <w:rFonts w:ascii="??????" w:eastAsia="宋体" w:hAnsi="??????" w:cs="宋体" w:hint="eastAsia"/>
                <w:kern w:val="0"/>
                <w:szCs w:val="21"/>
              </w:rPr>
            </w:pPr>
          </w:p>
        </w:tc>
      </w:tr>
      <w:tr w:rsidR="004B2B70" w:rsidRPr="004B2B70" w:rsidTr="008F56F7">
        <w:trPr>
          <w:trHeight w:val="283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501E7F">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个人剂量监测、放射防护器材和含放射性产品检测、医疗机构放射性危害评价等技术服务机构认定</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《放射诊疗管理规定》第七条医疗机构开展不同类别放射诊疗工作，应当分别具有下列人员：3、大学本科以上学历或中级以上专业技术职务任职资格的医学物理人员；（二）开展核医学工作的，应当具有：</w:t>
            </w:r>
            <w:r w:rsidR="008F56F7" w:rsidRPr="004B2B70">
              <w:rPr>
                <w:rFonts w:ascii="宋体" w:eastAsia="宋体" w:hAnsi="宋体" w:cs="宋体" w:hint="eastAsia"/>
                <w:kern w:val="0"/>
                <w:sz w:val="18"/>
                <w:szCs w:val="18"/>
              </w:rPr>
              <w:t xml:space="preserve"> </w:t>
            </w:r>
            <w:r w:rsidRPr="004B2B70">
              <w:rPr>
                <w:rFonts w:ascii="宋体" w:eastAsia="宋体" w:hAnsi="宋体" w:cs="宋体" w:hint="eastAsia"/>
                <w:kern w:val="0"/>
                <w:sz w:val="18"/>
                <w:szCs w:val="18"/>
              </w:rPr>
              <w:t>3、大学本科以上学历或中级以上专业技术职务任职资格的技术人员或核医学技师。（三）开展介入放射学工作的，应当具有： 1、大学本科以上学历或中级以上专业技术职务任职资格的放射影像医师；</w:t>
            </w:r>
          </w:p>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《放射卫生技术服务机构管理办法》第十二条申请从事放射卫生技术服务的机构应当向卫生行政部门提交以下材料：（六）专业技术人员的专业技术职称证书和培训考核证明（复印件）；</w:t>
            </w:r>
          </w:p>
          <w:p w:rsidR="008F56F7" w:rsidRPr="004B2B70" w:rsidRDefault="008F56F7"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人事部门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8F56F7">
        <w:trPr>
          <w:trHeight w:val="240"/>
          <w:tblCellSpacing w:w="0" w:type="dxa"/>
        </w:trPr>
        <w:tc>
          <w:tcPr>
            <w:tcW w:w="710" w:type="dxa"/>
            <w:vMerge/>
            <w:tcBorders>
              <w:top w:val="nil"/>
              <w:left w:val="single" w:sz="6" w:space="0" w:color="auto"/>
              <w:bottom w:val="single" w:sz="6" w:space="0" w:color="auto"/>
              <w:right w:val="single" w:sz="6" w:space="0" w:color="auto"/>
            </w:tcBorders>
            <w:vAlign w:val="center"/>
          </w:tcPr>
          <w:p w:rsidR="008F56F7" w:rsidRPr="004B2B70" w:rsidRDefault="008F56F7"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8F56F7" w:rsidRPr="004B2B70" w:rsidRDefault="008F56F7"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8D774C">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widowControl/>
              <w:jc w:val="left"/>
              <w:rPr>
                <w:rFonts w:ascii="??????" w:eastAsia="宋体" w:hAnsi="??????" w:cs="宋体" w:hint="eastAsia"/>
                <w:kern w:val="0"/>
                <w:szCs w:val="21"/>
              </w:rPr>
            </w:pPr>
          </w:p>
        </w:tc>
      </w:tr>
      <w:tr w:rsidR="004B2B70" w:rsidRPr="004B2B70" w:rsidTr="008F56F7">
        <w:trPr>
          <w:trHeight w:val="143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C537EB" w:rsidRPr="004B2B70" w:rsidRDefault="0096007A" w:rsidP="00C537EB">
            <w:pPr>
              <w:widowControl/>
              <w:spacing w:before="100" w:beforeAutospacing="1" w:after="100" w:afterAutospacing="1" w:line="240" w:lineRule="atLeast"/>
              <w:jc w:val="center"/>
              <w:rPr>
                <w:rFonts w:ascii="宋体" w:eastAsia="宋体" w:hAnsi="宋体" w:cs="宋体"/>
                <w:kern w:val="0"/>
                <w:sz w:val="18"/>
                <w:szCs w:val="18"/>
              </w:rPr>
            </w:pPr>
            <w:r w:rsidRPr="004B2B70">
              <w:rPr>
                <w:rFonts w:ascii="宋体" w:eastAsia="宋体" w:hAnsi="宋体" w:cs="宋体" w:hint="eastAsia"/>
                <w:kern w:val="0"/>
                <w:sz w:val="18"/>
                <w:szCs w:val="18"/>
              </w:rPr>
              <w:t>医疗机构放射性职业病危害建设项目预评价报告审核</w:t>
            </w:r>
          </w:p>
          <w:p w:rsidR="005C496D" w:rsidRPr="004B2B70" w:rsidRDefault="005C496D" w:rsidP="00C537EB">
            <w:pPr>
              <w:widowControl/>
              <w:spacing w:before="100" w:beforeAutospacing="1" w:after="100" w:afterAutospacing="1" w:line="240" w:lineRule="atLeast"/>
              <w:jc w:val="center"/>
              <w:rPr>
                <w:rFonts w:ascii="??????" w:eastAsia="宋体" w:hAnsi="??????" w:cs="宋体" w:hint="eastAsia"/>
                <w:kern w:val="0"/>
                <w:szCs w:val="21"/>
              </w:rPr>
            </w:pP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C537EB" w:rsidRPr="004B2B70" w:rsidRDefault="0096007A" w:rsidP="0096007A">
            <w:pPr>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中华人民共和国职业病防治法》第十五条（六）法律、行政法规和国务院卫生行政部门关于保护劳动者健康的其他要求。《放射诊疗管理规定》第十四条医疗机构在开展放射诊疗工作前，应当提交下列资料，向相应的卫生行政部门提出放射诊疗许可申请：（三）放射诊疗专业技术人员的任职资格证书（复印件）；</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宋体" w:eastAsia="宋体" w:hAnsi="宋体" w:cs="宋体"/>
                <w:kern w:val="0"/>
                <w:sz w:val="18"/>
                <w:szCs w:val="18"/>
              </w:rPr>
            </w:pPr>
            <w:r w:rsidRPr="004B2B70">
              <w:rPr>
                <w:rFonts w:ascii="宋体" w:eastAsia="宋体" w:hAnsi="宋体" w:cs="宋体" w:hint="eastAsia"/>
                <w:kern w:val="0"/>
                <w:sz w:val="18"/>
                <w:szCs w:val="18"/>
              </w:rPr>
              <w:t>人事部门</w:t>
            </w:r>
          </w:p>
          <w:p w:rsidR="00C537EB" w:rsidRPr="004B2B70" w:rsidRDefault="00C537EB" w:rsidP="0096007A">
            <w:pPr>
              <w:widowControl/>
              <w:spacing w:before="100" w:beforeAutospacing="1" w:after="100" w:afterAutospacing="1" w:line="240" w:lineRule="atLeast"/>
              <w:jc w:val="center"/>
              <w:rPr>
                <w:rFonts w:ascii="宋体" w:eastAsia="宋体" w:hAnsi="宋体" w:cs="宋体"/>
                <w:kern w:val="0"/>
                <w:sz w:val="18"/>
                <w:szCs w:val="18"/>
              </w:rPr>
            </w:pPr>
          </w:p>
          <w:p w:rsidR="00C537EB" w:rsidRPr="004B2B70" w:rsidRDefault="00C537EB" w:rsidP="00C537EB">
            <w:pPr>
              <w:widowControl/>
              <w:spacing w:before="100" w:beforeAutospacing="1" w:after="100" w:afterAutospacing="1" w:line="240" w:lineRule="atLeast"/>
              <w:rPr>
                <w:rFonts w:ascii="??????" w:eastAsia="宋体" w:hAnsi="??????" w:cs="宋体" w:hint="eastAsia"/>
                <w:kern w:val="0"/>
                <w:szCs w:val="21"/>
              </w:rPr>
            </w:pP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C537EB" w:rsidRPr="004B2B70" w:rsidRDefault="00C537EB" w:rsidP="0096007A">
            <w:pPr>
              <w:widowControl/>
              <w:jc w:val="left"/>
              <w:rPr>
                <w:rFonts w:ascii="??????" w:eastAsia="宋体" w:hAnsi="??????" w:cs="宋体" w:hint="eastAsia"/>
                <w:kern w:val="0"/>
                <w:szCs w:val="21"/>
              </w:rPr>
            </w:pPr>
          </w:p>
        </w:tc>
      </w:tr>
      <w:tr w:rsidR="004B2B70" w:rsidRPr="004B2B70" w:rsidTr="008F56F7">
        <w:trPr>
          <w:trHeight w:val="1310"/>
          <w:tblCellSpacing w:w="0" w:type="dxa"/>
        </w:trPr>
        <w:tc>
          <w:tcPr>
            <w:tcW w:w="710" w:type="dxa"/>
            <w:vMerge/>
            <w:tcBorders>
              <w:top w:val="nil"/>
              <w:left w:val="single" w:sz="6" w:space="0" w:color="auto"/>
              <w:bottom w:val="single" w:sz="6" w:space="0" w:color="auto"/>
              <w:right w:val="single" w:sz="6" w:space="0" w:color="auto"/>
            </w:tcBorders>
            <w:vAlign w:val="center"/>
          </w:tcPr>
          <w:p w:rsidR="008F56F7" w:rsidRPr="004B2B70" w:rsidRDefault="008F56F7"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8F56F7" w:rsidRPr="004B2B70" w:rsidRDefault="008F56F7" w:rsidP="0096007A">
            <w:pPr>
              <w:widowControl/>
              <w:jc w:val="left"/>
              <w:rPr>
                <w:rFonts w:ascii="??????" w:eastAsia="宋体" w:hAnsi="??????" w:cs="宋体" w:hint="eastAsia"/>
                <w:kern w:val="0"/>
                <w:szCs w:val="21"/>
              </w:rPr>
            </w:pPr>
          </w:p>
        </w:tc>
        <w:tc>
          <w:tcPr>
            <w:tcW w:w="1701"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167B6F">
            <w:pPr>
              <w:widowControl/>
              <w:spacing w:before="100" w:beforeAutospacing="1" w:after="100" w:afterAutospacing="1" w:line="240" w:lineRule="atLeast"/>
              <w:jc w:val="center"/>
              <w:rPr>
                <w:rFonts w:ascii="宋体" w:eastAsia="宋体" w:hAnsi="宋体" w:cs="宋体"/>
                <w:kern w:val="0"/>
                <w:sz w:val="18"/>
                <w:szCs w:val="18"/>
              </w:rPr>
            </w:pPr>
            <w:r w:rsidRPr="00167B6F">
              <w:rPr>
                <w:rFonts w:ascii="宋体" w:eastAsia="宋体" w:hAnsi="宋体" w:cs="宋体" w:hint="eastAsia"/>
                <w:kern w:val="0"/>
                <w:sz w:val="18"/>
                <w:szCs w:val="18"/>
              </w:rPr>
              <w:t>医疗机构放射性职业病危害建设项目竣工验收</w:t>
            </w:r>
          </w:p>
        </w:tc>
        <w:tc>
          <w:tcPr>
            <w:tcW w:w="7796"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widowControl/>
              <w:spacing w:before="100" w:beforeAutospacing="1" w:after="100" w:afterAutospacing="1" w:line="240" w:lineRule="atLeast"/>
              <w:jc w:val="left"/>
              <w:rPr>
                <w:rFonts w:ascii="宋体" w:eastAsia="宋体" w:hAnsi="宋体" w:cs="宋体"/>
                <w:kern w:val="0"/>
                <w:sz w:val="18"/>
                <w:szCs w:val="18"/>
              </w:rPr>
            </w:pPr>
          </w:p>
          <w:p w:rsidR="008F56F7" w:rsidRPr="00167B6F" w:rsidRDefault="008F56F7" w:rsidP="00167B6F">
            <w:pPr>
              <w:widowControl/>
              <w:spacing w:before="100" w:beforeAutospacing="1" w:after="100" w:afterAutospacing="1" w:line="240" w:lineRule="atLeast"/>
              <w:jc w:val="left"/>
              <w:rPr>
                <w:rFonts w:ascii="宋体" w:eastAsia="宋体" w:hAnsi="宋体" w:cs="宋体"/>
                <w:kern w:val="0"/>
                <w:sz w:val="18"/>
                <w:szCs w:val="18"/>
              </w:rPr>
            </w:pPr>
            <w:r w:rsidRPr="00167B6F">
              <w:rPr>
                <w:rFonts w:ascii="宋体" w:eastAsia="宋体" w:hAnsi="宋体" w:cs="宋体" w:hint="eastAsia"/>
                <w:kern w:val="0"/>
                <w:sz w:val="18"/>
                <w:szCs w:val="18"/>
              </w:rPr>
              <w:t>《中华人民共和国职业病防治法》第十五条（六）法律、行政法规和国务院卫生行政部门关于保护劳动者健康的其他要求。《放射诊疗管理规定》第十四条医疗机构在开展放射诊疗工作前，应当提交下列资料，向相应的卫生行政部门提出放射诊疗许可申请：（三）放射诊疗专业技术人员的任职资格证书（复印件）；</w:t>
            </w:r>
          </w:p>
          <w:p w:rsidR="008F56F7" w:rsidRPr="004B2B70" w:rsidRDefault="008F56F7"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4B2B70">
            <w:pPr>
              <w:spacing w:before="100" w:beforeAutospacing="1" w:after="100" w:afterAutospacing="1" w:line="240" w:lineRule="atLeast"/>
              <w:ind w:firstLineChars="200" w:firstLine="420"/>
              <w:rPr>
                <w:rFonts w:ascii="宋体" w:eastAsia="宋体" w:hAnsi="宋体" w:cs="宋体"/>
                <w:kern w:val="0"/>
                <w:sz w:val="18"/>
                <w:szCs w:val="18"/>
              </w:rPr>
            </w:pPr>
            <w:r w:rsidRPr="004B2B70">
              <w:rPr>
                <w:rFonts w:ascii="??????" w:eastAsia="宋体" w:hAnsi="??????" w:cs="宋体" w:hint="eastAsia"/>
                <w:kern w:val="0"/>
                <w:szCs w:val="21"/>
              </w:rPr>
              <w:t>人事部门</w:t>
            </w:r>
          </w:p>
        </w:tc>
        <w:tc>
          <w:tcPr>
            <w:tcW w:w="1134"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widowControl/>
              <w:jc w:val="left"/>
              <w:rPr>
                <w:rFonts w:ascii="??????" w:eastAsia="宋体" w:hAnsi="??????" w:cs="宋体" w:hint="eastAsia"/>
                <w:kern w:val="0"/>
                <w:szCs w:val="21"/>
              </w:rPr>
            </w:pPr>
          </w:p>
        </w:tc>
      </w:tr>
      <w:tr w:rsidR="004B2B70" w:rsidRPr="004B2B70" w:rsidTr="008F56F7">
        <w:trPr>
          <w:trHeight w:val="630"/>
          <w:tblCellSpacing w:w="0" w:type="dxa"/>
        </w:trPr>
        <w:tc>
          <w:tcPr>
            <w:tcW w:w="7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lastRenderedPageBreak/>
              <w:t>4</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学历证明（毕业证）</w:t>
            </w: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8F56F7">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护士执业注册</w:t>
            </w: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《护士执业注册管理办法》第七条申请护士执业注册，应当提交下列材料：（三）申请人学历证书及专业学习中的临床实习证明；</w:t>
            </w: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教育部门</w:t>
            </w: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8F56F7">
        <w:trPr>
          <w:trHeight w:val="233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1D3DC3">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母婴保健服务人员资格认定</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《母婴保健专项技术服务许可及人员资格管理办法》第四条申请开展婚前医学检查、遗传病诊断、产前诊断以及施行结扎手术和终止妊娠手术的医疗保健机构，必须同时具备下列条件：（四）</w:t>
            </w:r>
            <w:r w:rsidRPr="004B2B70">
              <w:rPr>
                <w:rFonts w:ascii="宋体" w:eastAsia="宋体" w:hAnsi="宋体" w:cs="宋体" w:hint="eastAsia"/>
                <w:kern w:val="0"/>
                <w:sz w:val="18"/>
                <w:szCs w:val="18"/>
              </w:rPr>
              <w:t> </w:t>
            </w:r>
            <w:r w:rsidRPr="004B2B70">
              <w:rPr>
                <w:rFonts w:ascii="宋体" w:eastAsia="宋体" w:hAnsi="宋体" w:cs="宋体" w:hint="eastAsia"/>
                <w:kern w:val="0"/>
                <w:sz w:val="18"/>
                <w:szCs w:val="18"/>
              </w:rPr>
              <w:t>符合审批机关规定的其他条件。第五条申请婚前医学检查、遗传病诊断、产前诊断以及施行结扎手术和终止妊娠手术许可的医疗保健机构，必须向审批机关，提交《母婴保健技术服务执业许可申请登记书》并交验下列材料：（二）有关医师的《母婴保健技术考核合格证书》或者加注母婴保健技术考核合格及技术类别的《医师执业证书》；（三）审批机关规定的其他材料。</w:t>
            </w:r>
          </w:p>
          <w:p w:rsidR="008F56F7" w:rsidRPr="004B2B70" w:rsidRDefault="008F56F7"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教育部门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8F56F7">
        <w:trPr>
          <w:trHeight w:val="130"/>
          <w:tblCellSpacing w:w="0" w:type="dxa"/>
        </w:trPr>
        <w:tc>
          <w:tcPr>
            <w:tcW w:w="710" w:type="dxa"/>
            <w:vMerge/>
            <w:tcBorders>
              <w:top w:val="nil"/>
              <w:left w:val="single" w:sz="6" w:space="0" w:color="auto"/>
              <w:bottom w:val="single" w:sz="6" w:space="0" w:color="auto"/>
              <w:right w:val="single" w:sz="6" w:space="0" w:color="auto"/>
            </w:tcBorders>
            <w:vAlign w:val="center"/>
          </w:tcPr>
          <w:p w:rsidR="008F56F7" w:rsidRPr="004B2B70" w:rsidRDefault="008F56F7"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8F56F7" w:rsidRPr="004B2B70" w:rsidRDefault="008F56F7"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1D3DC3">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widowControl/>
              <w:jc w:val="left"/>
              <w:rPr>
                <w:rFonts w:ascii="??????" w:eastAsia="宋体" w:hAnsi="??????" w:cs="宋体" w:hint="eastAsia"/>
                <w:kern w:val="0"/>
                <w:szCs w:val="21"/>
              </w:rPr>
            </w:pPr>
          </w:p>
        </w:tc>
      </w:tr>
      <w:tr w:rsidR="0096007A" w:rsidRPr="004B2B70" w:rsidTr="00563804">
        <w:trPr>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CE078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参加护士执业资格考试人员报名资格审定</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《护士执业注册管理办法》第七条申请护士执业注册，应当提交下列材料：（三）申请人学历证书及专业学习中的临床实习证明；</w:t>
            </w:r>
          </w:p>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《护士执业资格考试办法》第十三条申请参加护士执业资格考试的人员，应当在公告规定的期限内报名，并提交以下材料：（四）本人毕业证书；</w:t>
            </w:r>
          </w:p>
          <w:p w:rsidR="008F56F7" w:rsidRPr="004B2B70" w:rsidRDefault="008F56F7"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教育部门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8F56F7">
        <w:trPr>
          <w:trHeight w:val="139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CE078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乡村医生执业注册</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《乡村医生从业管理条例》第十三条符合本条例规定申请在村医疗卫生机构执业的人员，</w:t>
            </w:r>
            <w:proofErr w:type="gramStart"/>
            <w:r w:rsidRPr="004B2B70">
              <w:rPr>
                <w:rFonts w:ascii="宋体" w:eastAsia="宋体" w:hAnsi="宋体" w:cs="宋体" w:hint="eastAsia"/>
                <w:kern w:val="0"/>
                <w:sz w:val="18"/>
                <w:szCs w:val="18"/>
              </w:rPr>
              <w:t>应当持村医疗</w:t>
            </w:r>
            <w:proofErr w:type="gramEnd"/>
            <w:r w:rsidRPr="004B2B70">
              <w:rPr>
                <w:rFonts w:ascii="宋体" w:eastAsia="宋体" w:hAnsi="宋体" w:cs="宋体" w:hint="eastAsia"/>
                <w:kern w:val="0"/>
                <w:sz w:val="18"/>
                <w:szCs w:val="18"/>
              </w:rPr>
              <w:t>卫生机构出具的拟聘用证明和相关学历证明、证书，向村医疗卫生机构所在地的县级人民政府卫生行政主管部门申请执业注册。</w:t>
            </w:r>
          </w:p>
          <w:p w:rsidR="008F56F7" w:rsidRPr="004B2B70" w:rsidRDefault="008F56F7"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教育</w:t>
            </w:r>
            <w:r w:rsidR="00167B6F">
              <w:rPr>
                <w:rFonts w:ascii="宋体" w:eastAsia="宋体" w:hAnsi="宋体" w:cs="宋体" w:hint="eastAsia"/>
                <w:kern w:val="0"/>
                <w:sz w:val="18"/>
                <w:szCs w:val="18"/>
              </w:rPr>
              <w:t>、卫生健康</w:t>
            </w:r>
            <w:r w:rsidRPr="004B2B70">
              <w:rPr>
                <w:rFonts w:ascii="宋体" w:eastAsia="宋体" w:hAnsi="宋体" w:cs="宋体" w:hint="eastAsia"/>
                <w:kern w:val="0"/>
                <w:sz w:val="18"/>
                <w:szCs w:val="18"/>
              </w:rPr>
              <w:t>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8F56F7">
        <w:trPr>
          <w:trHeight w:val="130"/>
          <w:tblCellSpacing w:w="0" w:type="dxa"/>
        </w:trPr>
        <w:tc>
          <w:tcPr>
            <w:tcW w:w="710" w:type="dxa"/>
            <w:vMerge/>
            <w:tcBorders>
              <w:top w:val="nil"/>
              <w:left w:val="single" w:sz="6" w:space="0" w:color="auto"/>
              <w:bottom w:val="single" w:sz="6" w:space="0" w:color="auto"/>
              <w:right w:val="single" w:sz="6" w:space="0" w:color="auto"/>
            </w:tcBorders>
            <w:vAlign w:val="center"/>
          </w:tcPr>
          <w:p w:rsidR="008F56F7" w:rsidRPr="004B2B70" w:rsidRDefault="008F56F7"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8F56F7" w:rsidRPr="004B2B70" w:rsidRDefault="008F56F7"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CE078A">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widowControl/>
              <w:jc w:val="left"/>
              <w:rPr>
                <w:rFonts w:ascii="??????" w:eastAsia="宋体" w:hAnsi="??????" w:cs="宋体" w:hint="eastAsia"/>
                <w:kern w:val="0"/>
                <w:szCs w:val="21"/>
              </w:rPr>
            </w:pPr>
          </w:p>
        </w:tc>
      </w:tr>
      <w:tr w:rsidR="004B2B70" w:rsidRPr="004B2B70" w:rsidTr="008F56F7">
        <w:trPr>
          <w:trHeight w:val="223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167B6F" w:rsidRDefault="0096007A" w:rsidP="008F56F7">
            <w:pPr>
              <w:widowControl/>
              <w:spacing w:before="100" w:beforeAutospacing="1" w:after="100" w:afterAutospacing="1" w:line="240" w:lineRule="atLeast"/>
              <w:jc w:val="center"/>
              <w:rPr>
                <w:rFonts w:ascii="??????" w:eastAsia="宋体" w:hAnsi="??????" w:cs="宋体" w:hint="eastAsia"/>
                <w:kern w:val="0"/>
                <w:szCs w:val="21"/>
              </w:rPr>
            </w:pPr>
            <w:r w:rsidRPr="00167B6F">
              <w:rPr>
                <w:rFonts w:ascii="宋体" w:eastAsia="宋体" w:hAnsi="宋体" w:cs="宋体" w:hint="eastAsia"/>
                <w:kern w:val="0"/>
                <w:sz w:val="18"/>
                <w:szCs w:val="18"/>
              </w:rPr>
              <w:t>港澳台医师资格认定</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167B6F"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167B6F">
              <w:rPr>
                <w:rFonts w:ascii="宋体" w:eastAsia="宋体" w:hAnsi="宋体" w:cs="宋体" w:hint="eastAsia"/>
                <w:kern w:val="0"/>
                <w:sz w:val="18"/>
                <w:szCs w:val="18"/>
              </w:rPr>
              <w:t>关于印发《香港和澳门特别行政区医师获得内地医师资格认定管理办法》的通知卫</w:t>
            </w:r>
            <w:proofErr w:type="gramStart"/>
            <w:r w:rsidRPr="00167B6F">
              <w:rPr>
                <w:rFonts w:ascii="宋体" w:eastAsia="宋体" w:hAnsi="宋体" w:cs="宋体" w:hint="eastAsia"/>
                <w:kern w:val="0"/>
                <w:sz w:val="18"/>
                <w:szCs w:val="18"/>
              </w:rPr>
              <w:t>医</w:t>
            </w:r>
            <w:proofErr w:type="gramEnd"/>
            <w:r w:rsidRPr="00167B6F">
              <w:rPr>
                <w:rFonts w:ascii="宋体" w:eastAsia="宋体" w:hAnsi="宋体" w:cs="宋体" w:hint="eastAsia"/>
                <w:kern w:val="0"/>
                <w:sz w:val="18"/>
                <w:szCs w:val="18"/>
              </w:rPr>
              <w:t>政发〔2009〕33号第四条申请医师资格认定，应当提交下列材料：（四）与拟申请医师资格类别相应的医学专业学历证明；</w:t>
            </w:r>
          </w:p>
          <w:p w:rsidR="0096007A" w:rsidRPr="00167B6F"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167B6F">
              <w:rPr>
                <w:rFonts w:ascii="宋体" w:eastAsia="宋体" w:hAnsi="宋体" w:cs="宋体" w:hint="eastAsia"/>
                <w:kern w:val="0"/>
                <w:sz w:val="18"/>
                <w:szCs w:val="18"/>
              </w:rPr>
              <w:t>《台湾地区医师在大陆短期行医管理规定》第六条台湾医师申请在大陆短期行医执业注册，应当提交下列材料：（四）与申请执业范围相适应的医学专业最高学历证明；</w:t>
            </w:r>
          </w:p>
          <w:p w:rsidR="008F56F7" w:rsidRPr="00167B6F" w:rsidRDefault="008F56F7"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075C8" w:rsidRPr="00167B6F" w:rsidRDefault="009075C8" w:rsidP="0096007A">
            <w:pPr>
              <w:widowControl/>
              <w:spacing w:before="100" w:beforeAutospacing="1" w:after="100" w:afterAutospacing="1" w:line="240" w:lineRule="atLeast"/>
              <w:jc w:val="center"/>
              <w:rPr>
                <w:rFonts w:ascii="宋体" w:eastAsia="宋体" w:hAnsi="宋体" w:cs="宋体"/>
                <w:kern w:val="0"/>
                <w:sz w:val="18"/>
                <w:szCs w:val="18"/>
              </w:rPr>
            </w:pPr>
            <w:r w:rsidRPr="00167B6F">
              <w:rPr>
                <w:rFonts w:ascii="宋体" w:eastAsia="宋体" w:hAnsi="宋体" w:cs="宋体" w:hint="eastAsia"/>
                <w:kern w:val="0"/>
                <w:sz w:val="18"/>
                <w:szCs w:val="18"/>
              </w:rPr>
              <w:t>港澳台医师毕业</w:t>
            </w:r>
          </w:p>
          <w:p w:rsidR="0096007A" w:rsidRPr="00167B6F" w:rsidRDefault="009075C8" w:rsidP="0096007A">
            <w:pPr>
              <w:widowControl/>
              <w:spacing w:before="100" w:beforeAutospacing="1" w:after="100" w:afterAutospacing="1" w:line="240" w:lineRule="atLeast"/>
              <w:jc w:val="center"/>
              <w:rPr>
                <w:rFonts w:ascii="??????" w:eastAsia="宋体" w:hAnsi="??????" w:cs="宋体" w:hint="eastAsia"/>
                <w:kern w:val="0"/>
                <w:szCs w:val="21"/>
              </w:rPr>
            </w:pPr>
            <w:r w:rsidRPr="00167B6F">
              <w:rPr>
                <w:rFonts w:ascii="宋体" w:eastAsia="宋体" w:hAnsi="宋体" w:cs="宋体" w:hint="eastAsia"/>
                <w:kern w:val="0"/>
                <w:sz w:val="18"/>
                <w:szCs w:val="18"/>
              </w:rPr>
              <w:t>院校</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8F56F7">
        <w:trPr>
          <w:trHeight w:val="190"/>
          <w:tblCellSpacing w:w="0" w:type="dxa"/>
        </w:trPr>
        <w:tc>
          <w:tcPr>
            <w:tcW w:w="710" w:type="dxa"/>
            <w:vMerge/>
            <w:tcBorders>
              <w:top w:val="nil"/>
              <w:left w:val="single" w:sz="6" w:space="0" w:color="auto"/>
              <w:bottom w:val="single" w:sz="6" w:space="0" w:color="auto"/>
              <w:right w:val="single" w:sz="6" w:space="0" w:color="auto"/>
            </w:tcBorders>
            <w:vAlign w:val="center"/>
          </w:tcPr>
          <w:p w:rsidR="008F56F7" w:rsidRPr="004B2B70" w:rsidRDefault="008F56F7"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8F56F7" w:rsidRPr="004B2B70" w:rsidRDefault="008F56F7"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8F56F7">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widowControl/>
              <w:jc w:val="left"/>
              <w:rPr>
                <w:rFonts w:ascii="??????" w:eastAsia="宋体" w:hAnsi="??????" w:cs="宋体" w:hint="eastAsia"/>
                <w:kern w:val="0"/>
                <w:szCs w:val="21"/>
              </w:rPr>
            </w:pPr>
          </w:p>
        </w:tc>
      </w:tr>
      <w:tr w:rsidR="0096007A" w:rsidRPr="004B2B70" w:rsidTr="00563804">
        <w:trPr>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CE078A" w:rsidP="0096007A">
            <w:pPr>
              <w:widowControl/>
              <w:spacing w:before="100" w:beforeAutospacing="1" w:after="100" w:afterAutospacing="1" w:line="240" w:lineRule="atLeast"/>
              <w:jc w:val="center"/>
              <w:rPr>
                <w:rFonts w:ascii="??????" w:eastAsia="宋体" w:hAnsi="??????" w:cs="宋体" w:hint="eastAsia"/>
                <w:kern w:val="0"/>
                <w:szCs w:val="21"/>
              </w:rPr>
            </w:pPr>
            <w:proofErr w:type="gramStart"/>
            <w:r w:rsidRPr="004B2B70">
              <w:rPr>
                <w:rFonts w:ascii="宋体" w:eastAsia="宋体" w:hAnsi="宋体" w:cs="宋体" w:hint="eastAsia"/>
                <w:kern w:val="0"/>
                <w:sz w:val="18"/>
                <w:szCs w:val="18"/>
              </w:rPr>
              <w:t>申请高</w:t>
            </w:r>
            <w:proofErr w:type="gramEnd"/>
            <w:r w:rsidRPr="004B2B70">
              <w:rPr>
                <w:rFonts w:ascii="宋体" w:eastAsia="宋体" w:hAnsi="宋体" w:cs="宋体" w:hint="eastAsia"/>
                <w:kern w:val="0"/>
                <w:sz w:val="18"/>
                <w:szCs w:val="18"/>
              </w:rPr>
              <w:t>致病性病原微生物或者疑似高致病性病原微生物实验活动的审批</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《病原微生物实验室生物安全管理条例》第二十一条  一级、二级实验室不得从事高致病性病原微生物实验活动。三级、四级实验室从事高致病性病原微生物实验活动，应当具备下列条件： （一）实验目的和</w:t>
            </w:r>
            <w:proofErr w:type="gramStart"/>
            <w:r w:rsidRPr="004B2B70">
              <w:rPr>
                <w:rFonts w:ascii="宋体" w:eastAsia="宋体" w:hAnsi="宋体" w:cs="宋体" w:hint="eastAsia"/>
                <w:kern w:val="0"/>
                <w:sz w:val="18"/>
                <w:szCs w:val="18"/>
              </w:rPr>
              <w:t>拟从事</w:t>
            </w:r>
            <w:proofErr w:type="gramEnd"/>
            <w:r w:rsidRPr="004B2B70">
              <w:rPr>
                <w:rFonts w:ascii="宋体" w:eastAsia="宋体" w:hAnsi="宋体" w:cs="宋体" w:hint="eastAsia"/>
                <w:kern w:val="0"/>
                <w:sz w:val="18"/>
                <w:szCs w:val="18"/>
              </w:rPr>
              <w:t>的实验活动符合国务院卫生主管部门或者兽医主管部门的规定； （三）具有与拟从事的实验活动相适应的工作人员；</w:t>
            </w:r>
          </w:p>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《人间传染的高致病性病原微生物实验室和实验活动生物安全审批管理办法》第十六条  申请开展高致病性病原微生物或者疑似高致病性病原微生物实验活动，应当向省级卫生计生行政部门提交以下资料：（五）实验室人员名单，实验室人员取得的生物安全岗位培训证书及所在单位颁发的上岗证书； （六）省级以上卫生计生行政部门规定的其他有关资料。</w:t>
            </w:r>
          </w:p>
          <w:p w:rsidR="008F56F7" w:rsidRPr="004B2B70" w:rsidRDefault="008F56F7"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卫生健康部门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8F56F7">
        <w:trPr>
          <w:trHeight w:val="171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8F56F7">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医师执业资格考试及资格证书颁发</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《执业医师法》第九条具有下列条件之一的，可以参加执业医师资格考试：（一）具有高等学校医学专业本科以上学历，在执业医师指导下，在医疗、预防、保健机构中试用期满一年的；</w:t>
            </w:r>
          </w:p>
          <w:p w:rsidR="008F56F7" w:rsidRPr="004B2B70" w:rsidRDefault="0096007A" w:rsidP="0096007A">
            <w:pPr>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《医师资格考试暂行办法》第十三条申请参加医师资格考试的人员，应当在公告规定的期限内，到户籍所在地的考点办公室报名，并提交下列材料：（三）毕业证书复印件；</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教育部门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8F56F7">
        <w:trPr>
          <w:trHeight w:val="440"/>
          <w:tblCellSpacing w:w="0" w:type="dxa"/>
        </w:trPr>
        <w:tc>
          <w:tcPr>
            <w:tcW w:w="710" w:type="dxa"/>
            <w:vMerge/>
            <w:tcBorders>
              <w:top w:val="nil"/>
              <w:left w:val="single" w:sz="6" w:space="0" w:color="auto"/>
              <w:bottom w:val="single" w:sz="6" w:space="0" w:color="auto"/>
              <w:right w:val="single" w:sz="6" w:space="0" w:color="auto"/>
            </w:tcBorders>
            <w:vAlign w:val="center"/>
          </w:tcPr>
          <w:p w:rsidR="008F56F7" w:rsidRPr="004B2B70" w:rsidRDefault="008F56F7"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8F56F7" w:rsidRPr="004B2B70" w:rsidRDefault="008F56F7"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8F56F7">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F56F7" w:rsidRPr="004B2B70" w:rsidRDefault="008F56F7" w:rsidP="0096007A">
            <w:pPr>
              <w:widowControl/>
              <w:jc w:val="left"/>
              <w:rPr>
                <w:rFonts w:ascii="??????" w:eastAsia="宋体" w:hAnsi="??????" w:cs="宋体" w:hint="eastAsia"/>
                <w:kern w:val="0"/>
                <w:szCs w:val="21"/>
              </w:rPr>
            </w:pPr>
          </w:p>
        </w:tc>
      </w:tr>
      <w:tr w:rsidR="0096007A" w:rsidRPr="004B2B70" w:rsidTr="00563804">
        <w:trPr>
          <w:trHeight w:val="33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CE078A" w:rsidP="00CE078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对传统医学师承和确有专长人员申请参加医师资格考试的资格认定</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《医师执业注册管理办法》第十二条申请医师执业注册，应当提交下列材料：（四）省级以上卫生计生行政部门规定的其他材料。</w:t>
            </w:r>
          </w:p>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《传统医学师承和确有专长人员医师资格考核考试办法》第十九条申请确有专长考核的，应当同时具备以下条件：第二十二条申请确有专长考核的应当提交下列材料：（四）学历或学力证明；</w:t>
            </w:r>
          </w:p>
          <w:p w:rsidR="008F56F7" w:rsidRPr="004B2B70" w:rsidRDefault="008F56F7"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教育部门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8F56F7">
        <w:trPr>
          <w:trHeight w:val="630"/>
          <w:tblCellSpacing w:w="0" w:type="dxa"/>
        </w:trPr>
        <w:tc>
          <w:tcPr>
            <w:tcW w:w="7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5</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护士执业资格考试成绩合格证明</w:t>
            </w: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8F56F7">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护士执业注册</w:t>
            </w: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《护士执业注册管理办法》第七条申请护士执业注册，应当提交下列材料：（（四）护士执业资格考试成绩合格证明；</w:t>
            </w: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BD79C5" w:rsidP="0096007A">
            <w:pPr>
              <w:widowControl/>
              <w:spacing w:before="100" w:beforeAutospacing="1" w:after="100" w:afterAutospacing="1" w:line="240" w:lineRule="atLeast"/>
              <w:jc w:val="center"/>
              <w:rPr>
                <w:rFonts w:ascii="??????" w:eastAsia="宋体" w:hAnsi="??????" w:cs="宋体" w:hint="eastAsia"/>
                <w:kern w:val="0"/>
                <w:szCs w:val="21"/>
              </w:rPr>
            </w:pPr>
            <w:r>
              <w:rPr>
                <w:rFonts w:ascii="宋体" w:eastAsia="宋体" w:hAnsi="宋体" w:cs="宋体" w:hint="eastAsia"/>
                <w:kern w:val="0"/>
                <w:sz w:val="18"/>
                <w:szCs w:val="18"/>
              </w:rPr>
              <w:t>卫生健康、人事</w:t>
            </w:r>
            <w:r w:rsidR="0096007A" w:rsidRPr="004B2B70">
              <w:rPr>
                <w:rFonts w:ascii="宋体" w:eastAsia="宋体" w:hAnsi="宋体" w:cs="宋体" w:hint="eastAsia"/>
                <w:kern w:val="0"/>
                <w:sz w:val="18"/>
                <w:szCs w:val="18"/>
              </w:rPr>
              <w:t>部门</w:t>
            </w: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8F56F7">
            <w:pPr>
              <w:widowControl/>
              <w:jc w:val="left"/>
              <w:rPr>
                <w:rFonts w:ascii="??????" w:eastAsia="宋体" w:hAnsi="??????" w:cs="宋体" w:hint="eastAsia"/>
                <w:kern w:val="0"/>
                <w:szCs w:val="21"/>
              </w:rPr>
            </w:pPr>
          </w:p>
        </w:tc>
      </w:tr>
      <w:tr w:rsidR="0096007A" w:rsidRPr="004B2B70" w:rsidTr="00563804">
        <w:trPr>
          <w:trHeight w:val="930"/>
          <w:tblCellSpacing w:w="0" w:type="dxa"/>
        </w:trPr>
        <w:tc>
          <w:tcPr>
            <w:tcW w:w="7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6</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死亡证明</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087896">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护士执业注册</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《护士执业注册管理办法》第十八条护士执业注册后有下列情形之一的，原注册部门办理注销执业注册：（三）护士死亡或者丧失民事行为能力。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702214" w:rsidP="0096007A">
            <w:pPr>
              <w:widowControl/>
              <w:spacing w:before="100" w:beforeAutospacing="1" w:after="100" w:afterAutospacing="1" w:line="240" w:lineRule="atLeast"/>
              <w:jc w:val="center"/>
              <w:rPr>
                <w:rFonts w:ascii="??????" w:eastAsia="宋体" w:hAnsi="??????" w:cs="宋体" w:hint="eastAsia"/>
                <w:kern w:val="0"/>
                <w:szCs w:val="21"/>
              </w:rPr>
            </w:pPr>
            <w:r>
              <w:rPr>
                <w:rFonts w:ascii="宋体" w:eastAsia="宋体" w:hAnsi="宋体" w:cs="宋体" w:hint="eastAsia"/>
                <w:kern w:val="0"/>
                <w:sz w:val="18"/>
                <w:szCs w:val="18"/>
              </w:rPr>
              <w:t>医疗卫生机构</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96007A" w:rsidRPr="004B2B70" w:rsidTr="00702214">
        <w:trPr>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087896">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医师执业注册</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医师执业注册管理办法》第十八条医师注册后有下列情形之一的，医师个人或者其所在的医疗、预防、保健机构，应当自知道或者应当知道之日起30日内报告注册主管部门，办理注销注册：（一）死亡或者被宣告失踪的；</w:t>
            </w:r>
          </w:p>
          <w:p w:rsidR="00087896" w:rsidRPr="004B2B70" w:rsidRDefault="00087896"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702214" w:rsidP="0096007A">
            <w:pPr>
              <w:widowControl/>
              <w:spacing w:before="100" w:beforeAutospacing="1" w:after="100" w:afterAutospacing="1" w:line="240" w:lineRule="atLeast"/>
              <w:jc w:val="center"/>
              <w:rPr>
                <w:rFonts w:ascii="??????" w:eastAsia="宋体" w:hAnsi="??????" w:cs="宋体" w:hint="eastAsia"/>
                <w:kern w:val="0"/>
                <w:szCs w:val="21"/>
              </w:rPr>
            </w:pPr>
            <w:r>
              <w:rPr>
                <w:rFonts w:ascii="宋体" w:eastAsia="宋体" w:hAnsi="宋体" w:cs="宋体" w:hint="eastAsia"/>
                <w:kern w:val="0"/>
                <w:sz w:val="18"/>
                <w:szCs w:val="18"/>
              </w:rPr>
              <w:t>医疗卫生机构</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087896">
        <w:trPr>
          <w:tblCellSpacing w:w="0" w:type="dxa"/>
        </w:trPr>
        <w:tc>
          <w:tcPr>
            <w:tcW w:w="7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7</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母婴保健技术考核合格证书</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C435C9">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母婴保健技术服务执业许可</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母婴保健专项技术服务许可及人员资格管理办法》第五条申请婚前医学检查、遗传病诊断、产前诊断以及施行结扎手术和终止妊娠手术许可的医疗保健机构，必须向审批机关，提交《母婴保健技术服务执业许可申请登记书》并交验下列材料：（二）有关医师的《母婴保健技术考核合格证书》或者加注母婴保健技术考核合格及技术类别的《医师执业证书》；（三）审批机关规定的</w:t>
            </w:r>
            <w:r w:rsidRPr="004B2B70">
              <w:rPr>
                <w:rFonts w:ascii="宋体" w:eastAsia="宋体" w:hAnsi="宋体" w:cs="宋体" w:hint="eastAsia"/>
                <w:kern w:val="0"/>
                <w:sz w:val="18"/>
                <w:szCs w:val="18"/>
              </w:rPr>
              <w:lastRenderedPageBreak/>
              <w:t>其他材料。</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lastRenderedPageBreak/>
              <w:t>卫生健康部门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p>
        </w:tc>
      </w:tr>
      <w:tr w:rsidR="0096007A" w:rsidRPr="004B2B70" w:rsidTr="00563804">
        <w:trPr>
          <w:trHeight w:val="87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C435C9">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母婴保健服务人员资格认定</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母婴保健专项技术服务许可及人员资格管理办法》第五条申请婚前医学检查、遗传病诊断、产前诊断以及施行结扎手术和终止妊娠手术许可的医疗保健机构，必须向审批机关，提交《母婴保健技术服务执业许可申请登记书》并交验下列材料：（二）有关医师的《母婴保健技术考核合格证书》或者加注母婴保健技术考核合格及技术类别的《医师执业证书》；（三）审批机关规定的其他材料。</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卫生健康部门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p>
        </w:tc>
      </w:tr>
      <w:tr w:rsidR="004B2B70" w:rsidRPr="004B2B70" w:rsidTr="00087896">
        <w:trPr>
          <w:tblCellSpacing w:w="0" w:type="dxa"/>
        </w:trPr>
        <w:tc>
          <w:tcPr>
            <w:tcW w:w="7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8</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从业人员资格证书</w:t>
            </w: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C435C9"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单采血浆站设置审批及许可证核发</w:t>
            </w: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《单采血浆站管理办法》第九条（五）单采血浆站从业人员名单及资格证书；</w:t>
            </w: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w:t>
            </w:r>
            <w:r w:rsidR="00167B6F">
              <w:rPr>
                <w:rFonts w:ascii="宋体" w:eastAsia="宋体" w:hAnsi="宋体" w:cs="宋体" w:hint="eastAsia"/>
                <w:kern w:val="0"/>
                <w:sz w:val="18"/>
                <w:szCs w:val="18"/>
              </w:rPr>
              <w:t>卫生</w:t>
            </w:r>
            <w:r w:rsidRPr="004B2B70">
              <w:rPr>
                <w:rFonts w:ascii="宋体" w:eastAsia="宋体" w:hAnsi="宋体" w:cs="宋体" w:hint="eastAsia"/>
                <w:kern w:val="0"/>
                <w:sz w:val="18"/>
                <w:szCs w:val="18"/>
              </w:rPr>
              <w:t>机构</w:t>
            </w: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563804">
        <w:trPr>
          <w:tblCellSpacing w:w="0" w:type="dxa"/>
        </w:trPr>
        <w:tc>
          <w:tcPr>
            <w:tcW w:w="7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9</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087896">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婚姻状况证明（结婚证、离婚证</w:t>
            </w:r>
            <w:r w:rsidR="00087896" w:rsidRPr="004B2B70">
              <w:rPr>
                <w:rFonts w:ascii="宋体" w:eastAsia="宋体" w:hAnsi="宋体" w:cs="宋体" w:hint="eastAsia"/>
                <w:kern w:val="0"/>
                <w:sz w:val="18"/>
                <w:szCs w:val="18"/>
              </w:rPr>
              <w:t>等</w:t>
            </w:r>
            <w:r w:rsidRPr="004B2B70">
              <w:rPr>
                <w:rFonts w:ascii="宋体" w:eastAsia="宋体" w:hAnsi="宋体" w:cs="宋体" w:hint="eastAsia"/>
                <w:kern w:val="0"/>
                <w:sz w:val="18"/>
                <w:szCs w:val="18"/>
              </w:rPr>
              <w:t>）</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C435C9">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再生育审批</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087896"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湖北省人口与计划生育条例》（2020年6月3日修正）第十六条：“符合本条例规定再生育一个子女的，应当由夫妻双方向一方户籍所在地或者现居住地的乡（镇）人民政府或者街道办事处申请办理《生育证》，并提交下列材料：（一）结婚证、户口簿和双方居民身份证；（二）其他符合本条例规定生育条件的证明。</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民政部门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DC7731">
            <w:pPr>
              <w:widowControl/>
              <w:jc w:val="left"/>
              <w:rPr>
                <w:rFonts w:ascii="??????" w:eastAsia="宋体" w:hAnsi="??????" w:cs="宋体" w:hint="eastAsia"/>
                <w:kern w:val="0"/>
                <w:szCs w:val="21"/>
              </w:rPr>
            </w:pPr>
          </w:p>
        </w:tc>
      </w:tr>
      <w:tr w:rsidR="0096007A" w:rsidRPr="004B2B70" w:rsidTr="00563804">
        <w:trPr>
          <w:trHeight w:val="645"/>
          <w:tblCellSpacing w:w="0" w:type="dxa"/>
        </w:trPr>
        <w:tc>
          <w:tcPr>
            <w:tcW w:w="7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087896"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10</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营业执照</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A23A5E"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生产用于传染病防治的消毒产品的单位审批</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卫生部《消毒产品生产企业卫生许可规定》(2009年11月16日)第十八条法定代表人（负责人）、注册地址、生产地址路名路牌发生改变的，应当向省级卫生行政部门提出变更申请，并提交下列材料：（二）公安或工商部门等出具的变更情况真实性的证明材料。</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市场监管部门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96007A" w:rsidRPr="004B2B70" w:rsidTr="00563804">
        <w:trPr>
          <w:trHeight w:val="1125"/>
          <w:tblCellSpacing w:w="0" w:type="dxa"/>
        </w:trPr>
        <w:tc>
          <w:tcPr>
            <w:tcW w:w="7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4B2B70" w:rsidP="0096007A">
            <w:pPr>
              <w:widowControl/>
              <w:spacing w:before="100" w:beforeAutospacing="1" w:after="100" w:afterAutospacing="1" w:line="240" w:lineRule="atLeast"/>
              <w:jc w:val="center"/>
              <w:rPr>
                <w:rFonts w:ascii="??????" w:eastAsia="宋体" w:hAnsi="??????" w:cs="宋体" w:hint="eastAsia"/>
                <w:kern w:val="0"/>
                <w:szCs w:val="21"/>
              </w:rPr>
            </w:pPr>
            <w:r>
              <w:rPr>
                <w:rFonts w:ascii="宋体" w:eastAsia="宋体" w:hAnsi="宋体" w:cs="宋体" w:hint="eastAsia"/>
                <w:kern w:val="0"/>
                <w:sz w:val="18"/>
                <w:szCs w:val="18"/>
              </w:rPr>
              <w:t>11</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医疗机构执业许可证</w:t>
            </w:r>
            <w:r w:rsidRPr="004B2B70">
              <w:rPr>
                <w:rFonts w:ascii="宋体" w:eastAsia="宋体" w:hAnsi="宋体" w:cs="宋体" w:hint="eastAsia"/>
                <w:kern w:val="0"/>
                <w:sz w:val="18"/>
                <w:szCs w:val="18"/>
              </w:rPr>
              <w:lastRenderedPageBreak/>
              <w:t>明</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A23A5E">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lastRenderedPageBreak/>
              <w:t>医疗机构开展人类辅助生殖技术许可</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《人类辅助生殖技术管理办法》第七条申请开展人类辅助生殖技术的医疗机构应当向所在地省、自治区、直辖市人民政府卫生行政部门提交下列文件：（五）省级以上卫生行政部门规定提交的其他材料。</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卫生健康或行政审批部门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p>
        </w:tc>
      </w:tr>
      <w:tr w:rsidR="004B2B70" w:rsidRPr="004B2B70" w:rsidTr="001F01AC">
        <w:trPr>
          <w:trHeight w:val="274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血液透析室登记及变更血液透析机数量</w:t>
            </w:r>
          </w:p>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1F01AC" w:rsidRPr="004B2B70" w:rsidRDefault="0096007A" w:rsidP="0096007A">
            <w:pPr>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《卫生部关于对医疗机构血液透析室实行执业登记管理的通知》（卫</w:t>
            </w:r>
            <w:proofErr w:type="gramStart"/>
            <w:r w:rsidRPr="004B2B70">
              <w:rPr>
                <w:rFonts w:ascii="宋体" w:eastAsia="宋体" w:hAnsi="宋体" w:cs="宋体" w:hint="eastAsia"/>
                <w:kern w:val="0"/>
                <w:sz w:val="18"/>
                <w:szCs w:val="18"/>
              </w:rPr>
              <w:t>医</w:t>
            </w:r>
            <w:proofErr w:type="gramEnd"/>
            <w:r w:rsidRPr="004B2B70">
              <w:rPr>
                <w:rFonts w:ascii="宋体" w:eastAsia="宋体" w:hAnsi="宋体" w:cs="宋体" w:hint="eastAsia"/>
                <w:kern w:val="0"/>
                <w:sz w:val="18"/>
                <w:szCs w:val="18"/>
              </w:rPr>
              <w:t>政发〔2010〕32号）第一条：“医疗机构设立血液透析室，开展血液透析诊疗活动的，必须经卫生行政部门批准，并进行执业登记。”第四条：</w:t>
            </w:r>
            <w:proofErr w:type="gramStart"/>
            <w:r w:rsidRPr="004B2B70">
              <w:rPr>
                <w:rFonts w:ascii="宋体" w:eastAsia="宋体" w:hAnsi="宋体" w:cs="宋体" w:hint="eastAsia"/>
                <w:kern w:val="0"/>
                <w:sz w:val="18"/>
                <w:szCs w:val="18"/>
              </w:rPr>
              <w:t>“</w:t>
            </w:r>
            <w:proofErr w:type="gramEnd"/>
            <w:r w:rsidRPr="004B2B70">
              <w:rPr>
                <w:rFonts w:ascii="宋体" w:eastAsia="宋体" w:hAnsi="宋体" w:cs="宋体" w:hint="eastAsia"/>
                <w:kern w:val="0"/>
                <w:sz w:val="18"/>
                <w:szCs w:val="18"/>
              </w:rPr>
              <w:t>卫生行政部门接到医疗机构申请后，应当对其提供的材料进行资料审查，并按照《基本标准》进行实地考察、核实，同时应当对有关执业人员进行血液透析设备使用、急慢性透析并发症处理、现场综合急救能力和医院感染控制等方面的现场考核。经审核合格批准设置血液透析室的，在《医疗机构执业许可证》副本“备注”栏下登记“血液透析室”及血液透析机数量，并录入“医疗机构管理信息系统”。医疗机构血液透析室设置或血液透析机数量发生变化的，应当按照有关规定进行变更。</w:t>
            </w:r>
            <w:proofErr w:type="gramStart"/>
            <w:r w:rsidRPr="004B2B70">
              <w:rPr>
                <w:rFonts w:ascii="宋体" w:eastAsia="宋体" w:hAnsi="宋体" w:cs="宋体" w:hint="eastAsia"/>
                <w:kern w:val="0"/>
                <w:sz w:val="18"/>
                <w:szCs w:val="18"/>
              </w:rPr>
              <w:t>”</w:t>
            </w:r>
            <w:proofErr w:type="gramEnd"/>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卫生健康或行政审批部门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A23A5E" w:rsidP="00A23A5E">
            <w:pPr>
              <w:widowControl/>
              <w:jc w:val="left"/>
              <w:rPr>
                <w:rFonts w:ascii="宋体" w:eastAsia="宋体" w:hAnsi="宋体" w:cs="宋体"/>
                <w:kern w:val="0"/>
                <w:sz w:val="18"/>
                <w:szCs w:val="18"/>
              </w:rPr>
            </w:pPr>
            <w:r w:rsidRPr="004B2B70">
              <w:rPr>
                <w:rFonts w:ascii="宋体" w:eastAsia="宋体" w:hAnsi="宋体" w:cs="宋体" w:hint="eastAsia"/>
                <w:kern w:val="0"/>
                <w:sz w:val="18"/>
                <w:szCs w:val="18"/>
              </w:rPr>
              <w:t>此项我省归并到医疗机构执业登记项中</w:t>
            </w:r>
          </w:p>
        </w:tc>
      </w:tr>
      <w:tr w:rsidR="004B2B70" w:rsidRPr="004B2B70" w:rsidTr="001F01AC">
        <w:trPr>
          <w:trHeight w:val="340"/>
          <w:tblCellSpacing w:w="0" w:type="dxa"/>
        </w:trPr>
        <w:tc>
          <w:tcPr>
            <w:tcW w:w="710" w:type="dxa"/>
            <w:vMerge/>
            <w:tcBorders>
              <w:top w:val="nil"/>
              <w:left w:val="single" w:sz="6" w:space="0" w:color="auto"/>
              <w:bottom w:val="single" w:sz="6" w:space="0" w:color="auto"/>
              <w:right w:val="single" w:sz="6" w:space="0" w:color="auto"/>
            </w:tcBorders>
            <w:vAlign w:val="center"/>
          </w:tcPr>
          <w:p w:rsidR="001F01AC" w:rsidRPr="004B2B70" w:rsidRDefault="001F01AC"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1F01AC" w:rsidRPr="004B2B70" w:rsidRDefault="001F01AC"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F01AC" w:rsidRPr="004B2B70" w:rsidRDefault="001F01AC" w:rsidP="0096007A">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F01AC" w:rsidRPr="004B2B70" w:rsidRDefault="001F01AC"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F01AC" w:rsidRPr="004B2B70" w:rsidRDefault="001F01AC"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F01AC" w:rsidRPr="004B2B70" w:rsidRDefault="001F01AC" w:rsidP="00A23A5E">
            <w:pPr>
              <w:jc w:val="left"/>
              <w:rPr>
                <w:rFonts w:ascii="宋体" w:eastAsia="宋体" w:hAnsi="宋体" w:cs="宋体"/>
                <w:kern w:val="0"/>
                <w:sz w:val="18"/>
                <w:szCs w:val="18"/>
              </w:rPr>
            </w:pPr>
          </w:p>
        </w:tc>
      </w:tr>
      <w:tr w:rsidR="004B2B70" w:rsidRPr="004B2B70" w:rsidTr="00F33047">
        <w:trPr>
          <w:trHeight w:val="154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开展戒毒医疗服务登记</w:t>
            </w:r>
          </w:p>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《戒毒医疗服务管理暂行办法》（卫</w:t>
            </w:r>
            <w:proofErr w:type="gramStart"/>
            <w:r w:rsidRPr="004B2B70">
              <w:rPr>
                <w:rFonts w:ascii="宋体" w:eastAsia="宋体" w:hAnsi="宋体" w:cs="宋体" w:hint="eastAsia"/>
                <w:kern w:val="0"/>
                <w:sz w:val="18"/>
                <w:szCs w:val="18"/>
              </w:rPr>
              <w:t>医</w:t>
            </w:r>
            <w:proofErr w:type="gramEnd"/>
            <w:r w:rsidRPr="004B2B70">
              <w:rPr>
                <w:rFonts w:ascii="宋体" w:eastAsia="宋体" w:hAnsi="宋体" w:cs="宋体" w:hint="eastAsia"/>
                <w:kern w:val="0"/>
                <w:sz w:val="18"/>
                <w:szCs w:val="18"/>
              </w:rPr>
              <w:t>政发〔2010〕2号）第九条：</w:t>
            </w:r>
            <w:proofErr w:type="gramStart"/>
            <w:r w:rsidRPr="004B2B70">
              <w:rPr>
                <w:rFonts w:ascii="宋体" w:eastAsia="宋体" w:hAnsi="宋体" w:cs="宋体" w:hint="eastAsia"/>
                <w:kern w:val="0"/>
                <w:sz w:val="18"/>
                <w:szCs w:val="18"/>
              </w:rPr>
              <w:t>“</w:t>
            </w:r>
            <w:proofErr w:type="gramEnd"/>
            <w:r w:rsidRPr="004B2B70">
              <w:rPr>
                <w:rFonts w:ascii="宋体" w:eastAsia="宋体" w:hAnsi="宋体" w:cs="宋体" w:hint="eastAsia"/>
                <w:kern w:val="0"/>
                <w:sz w:val="18"/>
                <w:szCs w:val="18"/>
              </w:rPr>
              <w:t>省级卫生行政部门批准开展戒毒医疗服务的，由设区的市级以上地方卫生行政部门在《医疗机构执业许可证》副本备注栏中进行“戒毒医疗服务”项目登记。执业登记的具体管理权限由省级卫生行政部门确定。”</w:t>
            </w:r>
          </w:p>
          <w:p w:rsidR="001F01AC" w:rsidRPr="004B2B70" w:rsidRDefault="001F01AC"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卫生健康或行政审批部门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F33047" w:rsidRPr="004B2B70" w:rsidRDefault="00A23A5E" w:rsidP="0096007A">
            <w:pPr>
              <w:jc w:val="left"/>
              <w:rPr>
                <w:rFonts w:ascii="宋体" w:eastAsia="宋体" w:hAnsi="宋体" w:cs="宋体"/>
                <w:kern w:val="0"/>
                <w:sz w:val="18"/>
                <w:szCs w:val="18"/>
              </w:rPr>
            </w:pPr>
            <w:r w:rsidRPr="004B2B70">
              <w:rPr>
                <w:rFonts w:ascii="宋体" w:eastAsia="宋体" w:hAnsi="宋体" w:cs="宋体" w:hint="eastAsia"/>
                <w:kern w:val="0"/>
                <w:sz w:val="18"/>
                <w:szCs w:val="18"/>
              </w:rPr>
              <w:t>此项我省归并到医疗机构执业登记项中</w:t>
            </w:r>
          </w:p>
        </w:tc>
      </w:tr>
      <w:tr w:rsidR="004B2B70" w:rsidRPr="004B2B70" w:rsidTr="00F33047">
        <w:trPr>
          <w:trHeight w:val="320"/>
          <w:tblCellSpacing w:w="0" w:type="dxa"/>
        </w:trPr>
        <w:tc>
          <w:tcPr>
            <w:tcW w:w="710" w:type="dxa"/>
            <w:vMerge/>
            <w:tcBorders>
              <w:top w:val="nil"/>
              <w:left w:val="single" w:sz="6" w:space="0" w:color="auto"/>
              <w:bottom w:val="single" w:sz="6" w:space="0" w:color="auto"/>
              <w:right w:val="single" w:sz="6" w:space="0" w:color="auto"/>
            </w:tcBorders>
            <w:vAlign w:val="center"/>
          </w:tcPr>
          <w:p w:rsidR="00F33047" w:rsidRPr="004B2B70" w:rsidRDefault="00F33047"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F33047" w:rsidRPr="004B2B70" w:rsidRDefault="00F33047"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33047" w:rsidRPr="004B2B70" w:rsidRDefault="00F33047" w:rsidP="0096007A">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33047" w:rsidRPr="004B2B70" w:rsidRDefault="00F33047"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33047" w:rsidRPr="004B2B70" w:rsidRDefault="00F33047"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33047" w:rsidRPr="004B2B70" w:rsidRDefault="00F33047" w:rsidP="0096007A">
            <w:pPr>
              <w:jc w:val="left"/>
              <w:rPr>
                <w:rFonts w:ascii="宋体" w:eastAsia="宋体" w:hAnsi="宋体" w:cs="宋体"/>
                <w:kern w:val="0"/>
                <w:sz w:val="18"/>
                <w:szCs w:val="18"/>
              </w:rPr>
            </w:pPr>
          </w:p>
        </w:tc>
      </w:tr>
      <w:tr w:rsidR="004B2B70" w:rsidRPr="004B2B70" w:rsidTr="00563804">
        <w:trPr>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健康体检备案</w:t>
            </w:r>
          </w:p>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《健康体检管理暂行规定》（卫</w:t>
            </w:r>
            <w:proofErr w:type="gramStart"/>
            <w:r w:rsidRPr="004B2B70">
              <w:rPr>
                <w:rFonts w:ascii="宋体" w:eastAsia="宋体" w:hAnsi="宋体" w:cs="宋体" w:hint="eastAsia"/>
                <w:kern w:val="0"/>
                <w:sz w:val="18"/>
                <w:szCs w:val="18"/>
              </w:rPr>
              <w:t>医</w:t>
            </w:r>
            <w:proofErr w:type="gramEnd"/>
            <w:r w:rsidRPr="004B2B70">
              <w:rPr>
                <w:rFonts w:ascii="宋体" w:eastAsia="宋体" w:hAnsi="宋体" w:cs="宋体" w:hint="eastAsia"/>
                <w:kern w:val="0"/>
                <w:sz w:val="18"/>
                <w:szCs w:val="18"/>
              </w:rPr>
              <w:t>政发〔2009〕77号）第五条：“医疗机构向核发其《医疗机构执业许可证》的卫生行政部门（以下简称登记机关）申请开展健康体检。”第六条：“登记机关应当按照第四条规定的条件对申请开展健康体检的医疗机构进行审核和评估，具备条件的允许其开展健康体检，并在《医疗机构执业许可证》副本备注栏中予以登记。”第二十六条：“ 医疗机构应当于外出健康体检前至少20个工作日向登记机关进行备案，并提交以下备案材料：（一）外出健康体检情况说明，包括邀请单位的基本情况、受检者数量、地址和基本情况、体检现场基本情况等；（二）双方签订的健康体检协议书；（三）体检现场标本采集、运送等符合有关条件和要求的书面说明；（四）现场清洁、消毒和检后医疗废物处理方案；（五）医疗机构执业许可证副本复印件。”</w:t>
            </w:r>
          </w:p>
          <w:p w:rsidR="00F33047" w:rsidRPr="004B2B70" w:rsidRDefault="00F33047"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lastRenderedPageBreak/>
              <w:t>卫生健康或行政审批部门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33047" w:rsidP="00F33047">
            <w:pPr>
              <w:widowControl/>
              <w:jc w:val="left"/>
              <w:rPr>
                <w:rFonts w:ascii="宋体" w:eastAsia="宋体" w:hAnsi="宋体" w:cs="宋体"/>
                <w:kern w:val="0"/>
                <w:sz w:val="18"/>
                <w:szCs w:val="18"/>
              </w:rPr>
            </w:pPr>
            <w:r w:rsidRPr="004B2B70">
              <w:rPr>
                <w:rFonts w:ascii="宋体" w:eastAsia="宋体" w:hAnsi="宋体" w:cs="宋体" w:hint="eastAsia"/>
                <w:kern w:val="0"/>
                <w:sz w:val="18"/>
                <w:szCs w:val="18"/>
              </w:rPr>
              <w:t>此</w:t>
            </w:r>
            <w:r w:rsidR="00A23A5E" w:rsidRPr="004B2B70">
              <w:rPr>
                <w:rFonts w:ascii="宋体" w:eastAsia="宋体" w:hAnsi="宋体" w:cs="宋体" w:hint="eastAsia"/>
                <w:kern w:val="0"/>
                <w:sz w:val="18"/>
                <w:szCs w:val="18"/>
              </w:rPr>
              <w:t>项我省归并到医疗机构执业登记项中</w:t>
            </w:r>
          </w:p>
        </w:tc>
      </w:tr>
      <w:tr w:rsidR="004B2B70" w:rsidRPr="004B2B70" w:rsidTr="00F33047">
        <w:trPr>
          <w:tblCellSpacing w:w="0" w:type="dxa"/>
        </w:trPr>
        <w:tc>
          <w:tcPr>
            <w:tcW w:w="7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4B2B70">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lastRenderedPageBreak/>
              <w:t>1</w:t>
            </w:r>
            <w:r w:rsidR="004B2B70">
              <w:rPr>
                <w:rFonts w:ascii="宋体" w:eastAsia="宋体" w:hAnsi="宋体" w:cs="宋体" w:hint="eastAsia"/>
                <w:kern w:val="0"/>
                <w:sz w:val="18"/>
                <w:szCs w:val="18"/>
              </w:rPr>
              <w:t>2</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母婴保健技术服务执业许可证明</w:t>
            </w: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A23A5E"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医疗机构设置审批（含港澳台）</w:t>
            </w: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中华人民共和国母婴保健法实施办法》第三十五条：“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须经县级人民政府卫生行政部门许可，并取得相应的合格证书。</w:t>
            </w: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卫生健康或行政审批部门</w:t>
            </w: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96007A" w:rsidRPr="004B2B70" w:rsidTr="00563804">
        <w:trPr>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A23A5E">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母婴保健技术服务执业许可</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中华人民共和国母婴保健法实施办法》第三十五条：“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须经县级人民政府卫生行政部门许可，并取得相应的合格证书。</w:t>
            </w:r>
          </w:p>
          <w:p w:rsidR="00F33047" w:rsidRPr="004B2B70" w:rsidRDefault="00F33047"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卫生健康或行政审批部门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p>
        </w:tc>
      </w:tr>
      <w:tr w:rsidR="004B2B70" w:rsidRPr="004B2B70" w:rsidTr="00F33047">
        <w:trPr>
          <w:tblCellSpacing w:w="0" w:type="dxa"/>
        </w:trPr>
        <w:tc>
          <w:tcPr>
            <w:tcW w:w="710" w:type="dxa"/>
            <w:vMerge w:val="restart"/>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4B2B70">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1</w:t>
            </w:r>
            <w:r w:rsidR="004B2B70">
              <w:rPr>
                <w:rFonts w:ascii="宋体" w:eastAsia="宋体" w:hAnsi="宋体" w:cs="宋体" w:hint="eastAsia"/>
                <w:kern w:val="0"/>
                <w:sz w:val="18"/>
                <w:szCs w:val="18"/>
              </w:rPr>
              <w:t>3</w:t>
            </w:r>
          </w:p>
        </w:tc>
        <w:tc>
          <w:tcPr>
            <w:tcW w:w="850" w:type="dxa"/>
            <w:vMerge w:val="restart"/>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人类辅助生殖技术批准证明</w:t>
            </w: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A23A5E"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医疗机构设置审批（含港澳台）</w:t>
            </w: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《人类辅助生殖技术管理办法》第七条申请开展人类辅助生殖技术的医疗机构应当向所在地省、自治区、直辖市人民政府卫生行政部门提交下列文件：（五）省级以上卫生行政部门规定提交的其他材料。</w:t>
            </w: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F33047">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卫生健康部门</w:t>
            </w: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5E6B27" w:rsidP="0096007A">
            <w:pPr>
              <w:widowControl/>
              <w:jc w:val="left"/>
              <w:rPr>
                <w:rFonts w:ascii="??????" w:eastAsia="宋体" w:hAnsi="??????" w:cs="宋体" w:hint="eastAsia"/>
                <w:kern w:val="0"/>
                <w:szCs w:val="21"/>
              </w:rPr>
            </w:pPr>
            <w:r w:rsidRPr="004B2B70">
              <w:rPr>
                <w:rFonts w:ascii="宋体" w:eastAsia="宋体" w:hAnsi="宋体" w:cs="宋体" w:hint="eastAsia"/>
                <w:kern w:val="0"/>
                <w:sz w:val="18"/>
                <w:szCs w:val="18"/>
              </w:rPr>
              <w:t>仅婚前医学检查、遗传病诊断、产前诊断为市级校验，施行结扎手术和终止妊娠手术许可为区市级校验</w:t>
            </w:r>
          </w:p>
        </w:tc>
      </w:tr>
      <w:tr w:rsidR="004B2B70" w:rsidRPr="004B2B70" w:rsidTr="005E6B27">
        <w:trPr>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A23A5E">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医疗机构开展人类辅助生殖技术许可</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5E6B27"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人类辅助生殖技术管理办法》第七条申请开展人类辅助生殖技术的医疗机构应当向所在地省、自治区、直辖市人民政府卫生行政部门提交下列文件：（五）省级以上卫生行政部门规定提交的其他材料。第十一条：“人类辅助生殖技术批准证书每2年校验一次，校验由原审批机关办理。校验合格的，可以继续开展人类辅助生殖技术；校验不合格的，收回其批准证书。”</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F33047">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卫生健康部门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4A1A14">
        <w:trPr>
          <w:tblCellSpacing w:w="0" w:type="dxa"/>
        </w:trPr>
        <w:tc>
          <w:tcPr>
            <w:tcW w:w="710" w:type="dxa"/>
            <w:vMerge w:val="restart"/>
            <w:tcBorders>
              <w:top w:val="nil"/>
              <w:left w:val="single" w:sz="6"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4B2B70" w:rsidP="0096007A">
            <w:pPr>
              <w:widowControl/>
              <w:spacing w:before="100" w:beforeAutospacing="1" w:after="100" w:afterAutospacing="1" w:line="240" w:lineRule="atLeast"/>
              <w:jc w:val="center"/>
              <w:rPr>
                <w:rFonts w:ascii="??????" w:eastAsia="宋体" w:hAnsi="??????" w:cs="宋体" w:hint="eastAsia"/>
                <w:kern w:val="0"/>
                <w:szCs w:val="21"/>
              </w:rPr>
            </w:pPr>
            <w:r>
              <w:rPr>
                <w:rFonts w:ascii="宋体" w:eastAsia="宋体" w:hAnsi="宋体" w:cs="宋体" w:hint="eastAsia"/>
                <w:kern w:val="0"/>
                <w:sz w:val="18"/>
                <w:szCs w:val="18"/>
              </w:rPr>
              <w:lastRenderedPageBreak/>
              <w:t>14</w:t>
            </w:r>
          </w:p>
        </w:tc>
        <w:tc>
          <w:tcPr>
            <w:tcW w:w="850" w:type="dxa"/>
            <w:vMerge w:val="restart"/>
            <w:tcBorders>
              <w:top w:val="nil"/>
              <w:left w:val="nil"/>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法人证明</w:t>
            </w: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医疗机构设置审批（含港澳台）</w:t>
            </w: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实施细则》第二十五条申请医疗机构执业登记必须填写《医疗机构申请执业登记注册书》，并向登记机关提交下列材料：（六）医疗机构法定代表人或者主要负责人以及各科室负责人名录和有关资格证书、执业证书复印件；</w:t>
            </w: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市场监管部门</w:t>
            </w: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jc w:val="left"/>
              <w:rPr>
                <w:rFonts w:ascii="??????" w:eastAsia="宋体" w:hAnsi="??????" w:cs="宋体" w:hint="eastAsia"/>
                <w:kern w:val="0"/>
                <w:szCs w:val="21"/>
              </w:rPr>
            </w:pPr>
          </w:p>
        </w:tc>
      </w:tr>
      <w:tr w:rsidR="004B2B70" w:rsidRPr="004B2B70" w:rsidTr="004A1A14">
        <w:trPr>
          <w:trHeight w:val="1370"/>
          <w:tblCellSpacing w:w="0" w:type="dxa"/>
        </w:trPr>
        <w:tc>
          <w:tcPr>
            <w:tcW w:w="710" w:type="dxa"/>
            <w:vMerge/>
            <w:tcBorders>
              <w:left w:val="single" w:sz="6" w:space="0" w:color="auto"/>
              <w:right w:val="single" w:sz="6" w:space="0" w:color="auto"/>
            </w:tcBorders>
            <w:vAlign w:val="center"/>
            <w:hideMark/>
          </w:tcPr>
          <w:p w:rsidR="00722804" w:rsidRPr="004B2B70" w:rsidRDefault="00722804" w:rsidP="0096007A">
            <w:pPr>
              <w:widowControl/>
              <w:jc w:val="left"/>
              <w:rPr>
                <w:rFonts w:ascii="??????" w:eastAsia="宋体" w:hAnsi="??????" w:cs="宋体" w:hint="eastAsia"/>
                <w:kern w:val="0"/>
                <w:szCs w:val="21"/>
              </w:rPr>
            </w:pPr>
          </w:p>
        </w:tc>
        <w:tc>
          <w:tcPr>
            <w:tcW w:w="850" w:type="dxa"/>
            <w:vMerge/>
            <w:tcBorders>
              <w:left w:val="nil"/>
              <w:right w:val="single" w:sz="6" w:space="0" w:color="auto"/>
            </w:tcBorders>
            <w:vAlign w:val="center"/>
            <w:hideMark/>
          </w:tcPr>
          <w:p w:rsidR="00722804" w:rsidRPr="004B2B70" w:rsidRDefault="00722804"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血站设立及执业审批（脐带血造血干细胞</w:t>
            </w:r>
            <w:proofErr w:type="gramStart"/>
            <w:r w:rsidRPr="004B2B70">
              <w:rPr>
                <w:rFonts w:ascii="宋体" w:eastAsia="宋体" w:hAnsi="宋体" w:cs="宋体" w:hint="eastAsia"/>
                <w:kern w:val="0"/>
                <w:sz w:val="18"/>
                <w:szCs w:val="18"/>
              </w:rPr>
              <w:t>库设置</w:t>
            </w:r>
            <w:proofErr w:type="gramEnd"/>
            <w:r w:rsidRPr="004B2B70">
              <w:rPr>
                <w:rFonts w:ascii="宋体" w:eastAsia="宋体" w:hAnsi="宋体" w:cs="宋体" w:hint="eastAsia"/>
                <w:kern w:val="0"/>
                <w:sz w:val="18"/>
                <w:szCs w:val="18"/>
              </w:rPr>
              <w:t>除外）</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医疗机构管理条例实施细则》第二十五条申请医疗机构执业登记必须填写《医疗机构申请执业登记注册书》，并向登记机关提交下列材料：（六）医疗机构法定代表人或者主要负责人以及各科室负责人名录和有关资格证书、执业证书复印件；</w:t>
            </w:r>
          </w:p>
          <w:p w:rsidR="00722804" w:rsidRPr="004B2B70" w:rsidRDefault="00722804"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市场监管部门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jc w:val="left"/>
              <w:rPr>
                <w:rFonts w:ascii="??????" w:eastAsia="宋体" w:hAnsi="??????" w:cs="宋体" w:hint="eastAsia"/>
                <w:kern w:val="0"/>
                <w:szCs w:val="21"/>
              </w:rPr>
            </w:pPr>
          </w:p>
        </w:tc>
      </w:tr>
      <w:tr w:rsidR="004B2B70" w:rsidRPr="004B2B70" w:rsidTr="004A1A14">
        <w:trPr>
          <w:trHeight w:val="190"/>
          <w:tblCellSpacing w:w="0" w:type="dxa"/>
        </w:trPr>
        <w:tc>
          <w:tcPr>
            <w:tcW w:w="710" w:type="dxa"/>
            <w:vMerge/>
            <w:tcBorders>
              <w:left w:val="single" w:sz="6" w:space="0" w:color="auto"/>
              <w:right w:val="single" w:sz="6" w:space="0" w:color="auto"/>
            </w:tcBorders>
            <w:vAlign w:val="center"/>
          </w:tcPr>
          <w:p w:rsidR="00722804" w:rsidRPr="004B2B70" w:rsidRDefault="00722804" w:rsidP="0096007A">
            <w:pPr>
              <w:widowControl/>
              <w:jc w:val="left"/>
              <w:rPr>
                <w:rFonts w:ascii="??????" w:eastAsia="宋体" w:hAnsi="??????" w:cs="宋体" w:hint="eastAsia"/>
                <w:kern w:val="0"/>
                <w:szCs w:val="21"/>
              </w:rPr>
            </w:pPr>
          </w:p>
        </w:tc>
        <w:tc>
          <w:tcPr>
            <w:tcW w:w="850" w:type="dxa"/>
            <w:vMerge/>
            <w:tcBorders>
              <w:left w:val="nil"/>
              <w:right w:val="single" w:sz="6" w:space="0" w:color="auto"/>
            </w:tcBorders>
            <w:vAlign w:val="center"/>
          </w:tcPr>
          <w:p w:rsidR="00722804" w:rsidRPr="004B2B70" w:rsidRDefault="00722804" w:rsidP="0096007A">
            <w:pPr>
              <w:widowControl/>
              <w:jc w:val="left"/>
              <w:rPr>
                <w:rFonts w:ascii="??????" w:eastAsia="宋体" w:hAnsi="??????" w:cs="宋体" w:hint="eastAsia"/>
                <w:kern w:val="0"/>
                <w:szCs w:val="21"/>
              </w:rPr>
            </w:pPr>
          </w:p>
        </w:tc>
        <w:tc>
          <w:tcPr>
            <w:tcW w:w="1701"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rsidR="00722804" w:rsidRPr="004B2B70" w:rsidRDefault="00722804" w:rsidP="0096007A">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rsidR="00722804" w:rsidRPr="004B2B70" w:rsidRDefault="00722804"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rsidR="00722804" w:rsidRPr="004B2B70" w:rsidRDefault="00722804"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rsidR="00722804" w:rsidRPr="004B2B70" w:rsidRDefault="00722804" w:rsidP="0096007A">
            <w:pPr>
              <w:widowControl/>
              <w:jc w:val="left"/>
              <w:rPr>
                <w:rFonts w:ascii="??????" w:eastAsia="宋体" w:hAnsi="??????" w:cs="宋体" w:hint="eastAsia"/>
                <w:kern w:val="0"/>
                <w:szCs w:val="21"/>
              </w:rPr>
            </w:pPr>
          </w:p>
        </w:tc>
      </w:tr>
      <w:tr w:rsidR="004B2B70" w:rsidRPr="004B2B70" w:rsidTr="004A1A14">
        <w:trPr>
          <w:trHeight w:val="3230"/>
          <w:tblCellSpacing w:w="0" w:type="dxa"/>
        </w:trPr>
        <w:tc>
          <w:tcPr>
            <w:tcW w:w="710" w:type="dxa"/>
            <w:vMerge/>
            <w:tcBorders>
              <w:left w:val="single" w:sz="6" w:space="0" w:color="auto"/>
              <w:right w:val="single" w:sz="6" w:space="0" w:color="auto"/>
            </w:tcBorders>
            <w:vAlign w:val="center"/>
            <w:hideMark/>
          </w:tcPr>
          <w:p w:rsidR="00722804" w:rsidRPr="004B2B70" w:rsidRDefault="00722804" w:rsidP="0096007A">
            <w:pPr>
              <w:widowControl/>
              <w:jc w:val="left"/>
              <w:rPr>
                <w:rFonts w:ascii="??????" w:eastAsia="宋体" w:hAnsi="??????" w:cs="宋体" w:hint="eastAsia"/>
                <w:kern w:val="0"/>
                <w:szCs w:val="21"/>
              </w:rPr>
            </w:pPr>
          </w:p>
        </w:tc>
        <w:tc>
          <w:tcPr>
            <w:tcW w:w="850" w:type="dxa"/>
            <w:vMerge/>
            <w:tcBorders>
              <w:left w:val="nil"/>
              <w:right w:val="single" w:sz="6" w:space="0" w:color="auto"/>
            </w:tcBorders>
            <w:vAlign w:val="center"/>
            <w:hideMark/>
          </w:tcPr>
          <w:p w:rsidR="00722804" w:rsidRPr="004B2B70" w:rsidRDefault="00722804"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单采血浆站设置审批及许可证核发</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left"/>
              <w:rPr>
                <w:rFonts w:ascii="??????" w:eastAsia="宋体" w:hAnsi="??????" w:cs="宋体" w:hint="eastAsia"/>
                <w:kern w:val="0"/>
                <w:szCs w:val="21"/>
              </w:rPr>
            </w:pPr>
          </w:p>
          <w:p w:rsidR="00722804" w:rsidRPr="004B2B70" w:rsidRDefault="00722804"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实施细则》第二十五条申请医疗机构执业登记必须填写《医疗机构申请执业登记注册书》，并向登记机关提交下列材料：（六）医疗机构法定代表人或者主要负责人以及各科室负责人名录和有关资格证书、执业证书复印件；</w:t>
            </w:r>
          </w:p>
          <w:p w:rsidR="00722804" w:rsidRPr="004B2B70" w:rsidRDefault="00722804" w:rsidP="0096007A">
            <w:pPr>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单采血浆站管理办法》第九条设置单采血浆站必须具备下列条件：第十条申请设置单采血浆站的血液制品生产单位，应当向单采血浆站设置地的县级人民政府卫生计生行政部门提交《设置单采血浆站申请书》，并提交下列材料：（一）申请设置单采血浆站的血液制品生产单位的有关情况以及法人登记证书；</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市场监管部门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jc w:val="left"/>
              <w:rPr>
                <w:rFonts w:ascii="??????" w:eastAsia="宋体" w:hAnsi="??????" w:cs="宋体" w:hint="eastAsia"/>
                <w:kern w:val="0"/>
                <w:szCs w:val="21"/>
              </w:rPr>
            </w:pPr>
          </w:p>
        </w:tc>
      </w:tr>
      <w:tr w:rsidR="004B2B70" w:rsidRPr="004B2B70" w:rsidTr="004A1A14">
        <w:trPr>
          <w:trHeight w:val="410"/>
          <w:tblCellSpacing w:w="0" w:type="dxa"/>
        </w:trPr>
        <w:tc>
          <w:tcPr>
            <w:tcW w:w="710" w:type="dxa"/>
            <w:vMerge/>
            <w:tcBorders>
              <w:left w:val="single" w:sz="6" w:space="0" w:color="auto"/>
              <w:right w:val="single" w:sz="6" w:space="0" w:color="auto"/>
            </w:tcBorders>
            <w:vAlign w:val="center"/>
          </w:tcPr>
          <w:p w:rsidR="00722804" w:rsidRPr="004B2B70" w:rsidRDefault="00722804" w:rsidP="0096007A">
            <w:pPr>
              <w:jc w:val="left"/>
              <w:rPr>
                <w:rFonts w:ascii="??????" w:eastAsia="宋体" w:hAnsi="??????" w:cs="宋体" w:hint="eastAsia"/>
                <w:kern w:val="0"/>
                <w:szCs w:val="21"/>
              </w:rPr>
            </w:pPr>
          </w:p>
        </w:tc>
        <w:tc>
          <w:tcPr>
            <w:tcW w:w="850" w:type="dxa"/>
            <w:vMerge/>
            <w:tcBorders>
              <w:left w:val="nil"/>
              <w:right w:val="single" w:sz="6" w:space="0" w:color="auto"/>
            </w:tcBorders>
            <w:vAlign w:val="center"/>
          </w:tcPr>
          <w:p w:rsidR="00722804" w:rsidRPr="004B2B70" w:rsidRDefault="00722804" w:rsidP="0096007A">
            <w:pPr>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22804" w:rsidRPr="004B2B70" w:rsidRDefault="00722804" w:rsidP="0096007A">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22804" w:rsidRPr="004B2B70" w:rsidRDefault="00722804" w:rsidP="0096007A">
            <w:pPr>
              <w:spacing w:before="100" w:beforeAutospacing="1" w:after="100" w:afterAutospacing="1" w:line="240" w:lineRule="atLeast"/>
              <w:jc w:val="left"/>
              <w:rPr>
                <w:rFonts w:ascii="??????" w:eastAsia="宋体" w:hAnsi="??????" w:cs="宋体" w:hint="eastAsia"/>
                <w:kern w:val="0"/>
                <w:szCs w:val="21"/>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22804" w:rsidRPr="004B2B70" w:rsidRDefault="00722804"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22804" w:rsidRPr="004B2B70" w:rsidRDefault="00722804" w:rsidP="0096007A">
            <w:pPr>
              <w:widowControl/>
              <w:jc w:val="left"/>
              <w:rPr>
                <w:rFonts w:ascii="??????" w:eastAsia="宋体" w:hAnsi="??????" w:cs="宋体" w:hint="eastAsia"/>
                <w:kern w:val="0"/>
                <w:szCs w:val="21"/>
              </w:rPr>
            </w:pPr>
          </w:p>
        </w:tc>
      </w:tr>
      <w:tr w:rsidR="004B2B70" w:rsidRPr="004B2B70" w:rsidTr="00722804">
        <w:trPr>
          <w:trHeight w:val="1980"/>
          <w:tblCellSpacing w:w="0" w:type="dxa"/>
        </w:trPr>
        <w:tc>
          <w:tcPr>
            <w:tcW w:w="710" w:type="dxa"/>
            <w:vMerge/>
            <w:tcBorders>
              <w:left w:val="single" w:sz="6" w:space="0" w:color="auto"/>
              <w:right w:val="single" w:sz="6" w:space="0" w:color="auto"/>
            </w:tcBorders>
            <w:vAlign w:val="center"/>
            <w:hideMark/>
          </w:tcPr>
          <w:p w:rsidR="00722804" w:rsidRPr="004B2B70" w:rsidRDefault="00722804" w:rsidP="0096007A">
            <w:pPr>
              <w:widowControl/>
              <w:jc w:val="left"/>
              <w:rPr>
                <w:rFonts w:ascii="??????" w:eastAsia="宋体" w:hAnsi="??????" w:cs="宋体" w:hint="eastAsia"/>
                <w:kern w:val="0"/>
                <w:szCs w:val="21"/>
              </w:rPr>
            </w:pPr>
          </w:p>
        </w:tc>
        <w:tc>
          <w:tcPr>
            <w:tcW w:w="850" w:type="dxa"/>
            <w:vMerge/>
            <w:tcBorders>
              <w:left w:val="nil"/>
              <w:right w:val="single" w:sz="6" w:space="0" w:color="auto"/>
            </w:tcBorders>
            <w:vAlign w:val="center"/>
            <w:hideMark/>
          </w:tcPr>
          <w:p w:rsidR="00722804" w:rsidRPr="004B2B70" w:rsidRDefault="00722804"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383915">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个人剂量监测、放射防护器材和含放射性产品检测、医疗机构放射性危害评价等技术服务机构认定</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《中华人民共和国职业病防治法》第八十七条对医疗机构放射性职业病危害控制的监督管理，由卫生行政部门依照本法的规定实施。</w:t>
            </w:r>
          </w:p>
          <w:p w:rsidR="00722804" w:rsidRPr="004B2B70" w:rsidRDefault="00722804" w:rsidP="0096007A">
            <w:pPr>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《放射卫生技术服务机构管理办法》第十二条申请从事放射卫生技术服务的机构应当向卫生行政部门提交以下材料：（二）法人资格证明材料（复印件）；</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市场监管部门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jc w:val="left"/>
              <w:rPr>
                <w:rFonts w:ascii="??????" w:eastAsia="宋体" w:hAnsi="??????" w:cs="宋体" w:hint="eastAsia"/>
                <w:kern w:val="0"/>
                <w:szCs w:val="21"/>
              </w:rPr>
            </w:pPr>
          </w:p>
        </w:tc>
      </w:tr>
      <w:tr w:rsidR="004B2B70" w:rsidRPr="004B2B70" w:rsidTr="00722804">
        <w:trPr>
          <w:trHeight w:val="420"/>
          <w:tblCellSpacing w:w="0" w:type="dxa"/>
        </w:trPr>
        <w:tc>
          <w:tcPr>
            <w:tcW w:w="710" w:type="dxa"/>
            <w:vMerge/>
            <w:tcBorders>
              <w:left w:val="single" w:sz="6" w:space="0" w:color="auto"/>
              <w:right w:val="single" w:sz="6" w:space="0" w:color="auto"/>
            </w:tcBorders>
            <w:vAlign w:val="center"/>
          </w:tcPr>
          <w:p w:rsidR="00722804" w:rsidRPr="004B2B70" w:rsidRDefault="00722804" w:rsidP="0096007A">
            <w:pPr>
              <w:widowControl/>
              <w:jc w:val="left"/>
              <w:rPr>
                <w:rFonts w:ascii="??????" w:eastAsia="宋体" w:hAnsi="??????" w:cs="宋体" w:hint="eastAsia"/>
                <w:kern w:val="0"/>
                <w:szCs w:val="21"/>
              </w:rPr>
            </w:pPr>
          </w:p>
        </w:tc>
        <w:tc>
          <w:tcPr>
            <w:tcW w:w="850" w:type="dxa"/>
            <w:vMerge/>
            <w:tcBorders>
              <w:left w:val="nil"/>
              <w:right w:val="single" w:sz="6" w:space="0" w:color="auto"/>
            </w:tcBorders>
            <w:vAlign w:val="center"/>
          </w:tcPr>
          <w:p w:rsidR="00722804" w:rsidRPr="004B2B70" w:rsidRDefault="00722804"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22804" w:rsidRPr="004B2B70" w:rsidRDefault="00722804" w:rsidP="00383915">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22804" w:rsidRPr="004B2B70" w:rsidRDefault="00722804"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22804" w:rsidRPr="004B2B70" w:rsidRDefault="00722804"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22804" w:rsidRPr="004B2B70" w:rsidRDefault="00722804" w:rsidP="0096007A">
            <w:pPr>
              <w:widowControl/>
              <w:jc w:val="left"/>
              <w:rPr>
                <w:rFonts w:ascii="??????" w:eastAsia="宋体" w:hAnsi="??????" w:cs="宋体" w:hint="eastAsia"/>
                <w:kern w:val="0"/>
                <w:szCs w:val="21"/>
              </w:rPr>
            </w:pPr>
          </w:p>
        </w:tc>
      </w:tr>
      <w:tr w:rsidR="004B2B70" w:rsidRPr="004B2B70" w:rsidTr="004A1A14">
        <w:trPr>
          <w:tblCellSpacing w:w="0" w:type="dxa"/>
        </w:trPr>
        <w:tc>
          <w:tcPr>
            <w:tcW w:w="710" w:type="dxa"/>
            <w:vMerge/>
            <w:tcBorders>
              <w:left w:val="single" w:sz="6" w:space="0" w:color="auto"/>
              <w:bottom w:val="single" w:sz="6" w:space="0" w:color="auto"/>
              <w:right w:val="single" w:sz="6" w:space="0" w:color="auto"/>
            </w:tcBorders>
            <w:vAlign w:val="center"/>
            <w:hideMark/>
          </w:tcPr>
          <w:p w:rsidR="00722804" w:rsidRPr="004B2B70" w:rsidRDefault="00722804" w:rsidP="0096007A">
            <w:pPr>
              <w:widowControl/>
              <w:jc w:val="left"/>
              <w:rPr>
                <w:rFonts w:ascii="??????" w:eastAsia="宋体" w:hAnsi="??????" w:cs="宋体" w:hint="eastAsia"/>
                <w:kern w:val="0"/>
                <w:szCs w:val="21"/>
              </w:rPr>
            </w:pPr>
          </w:p>
        </w:tc>
        <w:tc>
          <w:tcPr>
            <w:tcW w:w="850" w:type="dxa"/>
            <w:vMerge/>
            <w:tcBorders>
              <w:left w:val="nil"/>
              <w:bottom w:val="single" w:sz="6" w:space="0" w:color="auto"/>
              <w:right w:val="single" w:sz="6" w:space="0" w:color="auto"/>
            </w:tcBorders>
            <w:vAlign w:val="center"/>
            <w:hideMark/>
          </w:tcPr>
          <w:p w:rsidR="00722804" w:rsidRPr="004B2B70" w:rsidRDefault="00722804"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center"/>
              <w:rPr>
                <w:rFonts w:ascii="??????" w:eastAsia="宋体" w:hAnsi="??????" w:cs="宋体" w:hint="eastAsia"/>
                <w:kern w:val="0"/>
                <w:szCs w:val="21"/>
              </w:rPr>
            </w:pPr>
            <w:proofErr w:type="gramStart"/>
            <w:r w:rsidRPr="004B2B70">
              <w:rPr>
                <w:rFonts w:ascii="宋体" w:eastAsia="宋体" w:hAnsi="宋体" w:cs="宋体" w:hint="eastAsia"/>
                <w:kern w:val="0"/>
                <w:sz w:val="18"/>
                <w:szCs w:val="18"/>
              </w:rPr>
              <w:t>申请高</w:t>
            </w:r>
            <w:proofErr w:type="gramEnd"/>
            <w:r w:rsidRPr="004B2B70">
              <w:rPr>
                <w:rFonts w:ascii="宋体" w:eastAsia="宋体" w:hAnsi="宋体" w:cs="宋体" w:hint="eastAsia"/>
                <w:kern w:val="0"/>
                <w:sz w:val="18"/>
                <w:szCs w:val="18"/>
              </w:rPr>
              <w:t>致病性病原微生物或者疑似高致病性病原微生物实验活动的审批</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《人间传染的高致病性病原微生物实验室和实验活动生物安全审批管理办法》第七条  申请《高致病性病原微生物实验室资格证书》，应当向省级卫生计生行政部门提交以下资料：  （二）实验室所属法人机构的法人资格证书；</w:t>
            </w:r>
          </w:p>
          <w:p w:rsidR="00722804" w:rsidRPr="004B2B70" w:rsidRDefault="00722804"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市场监管部门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22804" w:rsidRPr="004B2B70" w:rsidRDefault="00722804" w:rsidP="0096007A">
            <w:pPr>
              <w:widowControl/>
              <w:jc w:val="left"/>
              <w:rPr>
                <w:rFonts w:ascii="??????" w:eastAsia="宋体" w:hAnsi="??????" w:cs="宋体" w:hint="eastAsia"/>
                <w:kern w:val="0"/>
                <w:szCs w:val="21"/>
              </w:rPr>
            </w:pPr>
          </w:p>
        </w:tc>
      </w:tr>
      <w:tr w:rsidR="004B2B70" w:rsidRPr="004B2B70" w:rsidTr="00722804">
        <w:trPr>
          <w:trHeight w:val="930"/>
          <w:tblCellSpacing w:w="0" w:type="dxa"/>
        </w:trPr>
        <w:tc>
          <w:tcPr>
            <w:tcW w:w="7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4B2B70">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1</w:t>
            </w:r>
            <w:r w:rsidR="004B2B70">
              <w:rPr>
                <w:rFonts w:ascii="宋体" w:eastAsia="宋体" w:hAnsi="宋体" w:cs="宋体" w:hint="eastAsia"/>
                <w:kern w:val="0"/>
                <w:sz w:val="18"/>
                <w:szCs w:val="18"/>
              </w:rPr>
              <w:t>5</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计量认证合格证明</w:t>
            </w: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383915">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个人剂量监测、放射防护器材和含放射性产品检测、医疗机构放射性危害评价等技术服务机构认定</w:t>
            </w: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《放射卫生技术服务机构管理办法》第十二条申请从事放射卫生技术服务的机构应当向卫生行政部门提交以下材料：（九）计量认证合格证书（复印件）。</w:t>
            </w: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市场监管部门</w:t>
            </w: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96007A" w:rsidRPr="004B2B70" w:rsidTr="00563804">
        <w:trPr>
          <w:tblCellSpacing w:w="0" w:type="dxa"/>
        </w:trPr>
        <w:tc>
          <w:tcPr>
            <w:tcW w:w="7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4B2B70">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1</w:t>
            </w:r>
            <w:r w:rsidR="004B2B70">
              <w:rPr>
                <w:rFonts w:ascii="宋体" w:eastAsia="宋体" w:hAnsi="宋体" w:cs="宋体" w:hint="eastAsia"/>
                <w:kern w:val="0"/>
                <w:sz w:val="18"/>
                <w:szCs w:val="18"/>
              </w:rPr>
              <w:t>6</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设置医疗机构批准证明</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383915"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医疗机构设置审批（含港澳台）</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第十条申请设置医疗机构，应当提交下列文件：（一）设置申请书；（二）设置可行性研究报告；（三）选址报告和建筑设计平面图。第十一条单位或者个人设置医疗机构，应当按照以下规定提出设置申请：第十六条申请医疗机构执业登记，应当具备下列条件：（一）有设置医疗机构批准书；</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卫生健康或行政审批部门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96007A" w:rsidRPr="004B2B70" w:rsidTr="00563804">
        <w:trPr>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CC2239">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医疗卫生机构开展职业健康检查备案</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医疗机构管理条例》第十条申请设置医疗机构，应当提交下列文件：（一）设置申请书；（二）设置可行性研究报告；（三）选址报告和建筑设计平面图。第十一条单位或者个人设置医疗机构，应当按照以下规定提出设置申请：第十六条申请医疗机构执业登记，应当具备下列条件：（一）</w:t>
            </w:r>
            <w:r w:rsidRPr="004B2B70">
              <w:rPr>
                <w:rFonts w:ascii="宋体" w:eastAsia="宋体" w:hAnsi="宋体" w:cs="宋体" w:hint="eastAsia"/>
                <w:kern w:val="0"/>
                <w:sz w:val="18"/>
                <w:szCs w:val="18"/>
              </w:rPr>
              <w:lastRenderedPageBreak/>
              <w:t>有设置医疗机构批准书；</w:t>
            </w:r>
          </w:p>
          <w:p w:rsidR="0090329B" w:rsidRPr="004B2B70" w:rsidRDefault="0090329B"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lastRenderedPageBreak/>
              <w:t>卫生健康或行政审批部门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90329B">
        <w:trPr>
          <w:trHeight w:val="143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CC2239"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单采血浆站设置审批及许可证核发</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0329B" w:rsidRPr="004B2B70" w:rsidRDefault="0096007A" w:rsidP="0096007A">
            <w:pPr>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第十条申请设置医疗机构，应当提交下列文件：（一）设置申请书；（二）设置可行性研究报告；（三）选址报告和建筑设计平面图。第十一条单位或者个人设置医疗机构，应当按照以下规定提出设置申请：第十六条申请医疗机构执业登记，应当具备下列条件：（一）有设置医疗机构批准书；</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卫生健康或行政审批部门</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90329B">
        <w:trPr>
          <w:trHeight w:val="400"/>
          <w:tblCellSpacing w:w="0" w:type="dxa"/>
        </w:trPr>
        <w:tc>
          <w:tcPr>
            <w:tcW w:w="710" w:type="dxa"/>
            <w:vMerge/>
            <w:tcBorders>
              <w:top w:val="nil"/>
              <w:left w:val="single" w:sz="6" w:space="0" w:color="auto"/>
              <w:bottom w:val="single" w:sz="6" w:space="0" w:color="auto"/>
              <w:right w:val="single" w:sz="6" w:space="0" w:color="auto"/>
            </w:tcBorders>
            <w:vAlign w:val="center"/>
          </w:tcPr>
          <w:p w:rsidR="0090329B" w:rsidRPr="004B2B70" w:rsidRDefault="0090329B"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90329B" w:rsidRPr="004B2B70" w:rsidRDefault="0090329B"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0329B" w:rsidRPr="004B2B70" w:rsidRDefault="0090329B" w:rsidP="0096007A">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0329B" w:rsidRPr="004B2B70" w:rsidRDefault="0090329B"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0329B" w:rsidRPr="004B2B70" w:rsidRDefault="0090329B"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0329B" w:rsidRPr="004B2B70" w:rsidRDefault="0090329B" w:rsidP="0096007A">
            <w:pPr>
              <w:widowControl/>
              <w:jc w:val="left"/>
              <w:rPr>
                <w:rFonts w:ascii="??????" w:eastAsia="宋体" w:hAnsi="??????" w:cs="宋体" w:hint="eastAsia"/>
                <w:kern w:val="0"/>
                <w:szCs w:val="21"/>
              </w:rPr>
            </w:pPr>
          </w:p>
        </w:tc>
      </w:tr>
      <w:tr w:rsidR="0096007A" w:rsidRPr="004B2B70" w:rsidTr="00563804">
        <w:trPr>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CC2239"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血站设立及执业审批（脐带血造血干细胞</w:t>
            </w:r>
            <w:proofErr w:type="gramStart"/>
            <w:r w:rsidRPr="004B2B70">
              <w:rPr>
                <w:rFonts w:ascii="宋体" w:eastAsia="宋体" w:hAnsi="宋体" w:cs="宋体" w:hint="eastAsia"/>
                <w:kern w:val="0"/>
                <w:sz w:val="18"/>
                <w:szCs w:val="18"/>
              </w:rPr>
              <w:t>库设置</w:t>
            </w:r>
            <w:proofErr w:type="gramEnd"/>
            <w:r w:rsidRPr="004B2B70">
              <w:rPr>
                <w:rFonts w:ascii="宋体" w:eastAsia="宋体" w:hAnsi="宋体" w:cs="宋体" w:hint="eastAsia"/>
                <w:kern w:val="0"/>
                <w:sz w:val="18"/>
                <w:szCs w:val="18"/>
              </w:rPr>
              <w:t>除外）</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医疗机构管理条例》第十条申请设置医疗机构，应当提交下列文件：（一）设置申请书；（二）设置可行性研究报告；（三）选址报告和建筑设计平面图。第十一条单位或者个人设置医疗机构，应当按照以下规定提出设置申请：第十六条申请医疗机构执业登记，应当具备下列条件：（一）有设置医疗机构批准书；</w:t>
            </w:r>
          </w:p>
          <w:p w:rsidR="0090329B" w:rsidRPr="004B2B70" w:rsidRDefault="0090329B"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卫生健康或行政审批部门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90329B">
        <w:trPr>
          <w:trHeight w:val="1500"/>
          <w:tblCellSpacing w:w="0" w:type="dxa"/>
        </w:trPr>
        <w:tc>
          <w:tcPr>
            <w:tcW w:w="7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4B2B70">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1</w:t>
            </w:r>
            <w:r w:rsidR="004B2B70">
              <w:rPr>
                <w:rFonts w:ascii="宋体" w:eastAsia="宋体" w:hAnsi="宋体" w:cs="宋体" w:hint="eastAsia"/>
                <w:kern w:val="0"/>
                <w:sz w:val="18"/>
                <w:szCs w:val="18"/>
              </w:rPr>
              <w:t>7</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167B6F" w:rsidRDefault="009075C8" w:rsidP="009075C8">
            <w:pPr>
              <w:widowControl/>
              <w:spacing w:before="100" w:beforeAutospacing="1" w:after="100" w:afterAutospacing="1" w:line="240" w:lineRule="atLeast"/>
              <w:jc w:val="center"/>
              <w:rPr>
                <w:rFonts w:ascii="??????" w:eastAsia="宋体" w:hAnsi="??????" w:cs="宋体" w:hint="eastAsia"/>
                <w:kern w:val="0"/>
                <w:szCs w:val="21"/>
              </w:rPr>
            </w:pPr>
            <w:r w:rsidRPr="00167B6F">
              <w:rPr>
                <w:rFonts w:ascii="宋体" w:eastAsia="宋体" w:hAnsi="宋体" w:cs="宋体" w:hint="eastAsia"/>
                <w:kern w:val="0"/>
                <w:sz w:val="18"/>
                <w:szCs w:val="18"/>
              </w:rPr>
              <w:t>行医执照或</w:t>
            </w:r>
            <w:r w:rsidR="0096007A" w:rsidRPr="00167B6F">
              <w:rPr>
                <w:rFonts w:ascii="宋体" w:eastAsia="宋体" w:hAnsi="宋体" w:cs="宋体" w:hint="eastAsia"/>
                <w:kern w:val="0"/>
                <w:sz w:val="18"/>
                <w:szCs w:val="18"/>
              </w:rPr>
              <w:t>行医资格证明</w:t>
            </w: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167B6F" w:rsidRDefault="0096007A" w:rsidP="0090329B">
            <w:pPr>
              <w:widowControl/>
              <w:spacing w:before="100" w:beforeAutospacing="1" w:after="100" w:afterAutospacing="1" w:line="240" w:lineRule="atLeast"/>
              <w:jc w:val="center"/>
              <w:rPr>
                <w:rFonts w:ascii="??????" w:eastAsia="宋体" w:hAnsi="??????" w:cs="宋体" w:hint="eastAsia"/>
                <w:kern w:val="0"/>
                <w:szCs w:val="21"/>
              </w:rPr>
            </w:pPr>
            <w:r w:rsidRPr="00167B6F">
              <w:rPr>
                <w:rFonts w:ascii="宋体" w:eastAsia="宋体" w:hAnsi="宋体" w:cs="宋体" w:hint="eastAsia"/>
                <w:kern w:val="0"/>
                <w:sz w:val="18"/>
                <w:szCs w:val="18"/>
              </w:rPr>
              <w:t>港澳台医师资格认定</w:t>
            </w: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167B6F"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167B6F">
              <w:rPr>
                <w:rFonts w:ascii="宋体" w:eastAsia="宋体" w:hAnsi="宋体" w:cs="宋体" w:hint="eastAsia"/>
                <w:kern w:val="0"/>
                <w:sz w:val="18"/>
                <w:szCs w:val="18"/>
              </w:rPr>
              <w:t>《中华人民共和国执业医师法》第四十七条境外人员在我国境内申请医师考试、注册、执业或者从事临床示教、临床研究等活动的，按照国家有关规定办理。</w:t>
            </w:r>
          </w:p>
          <w:p w:rsidR="0096007A" w:rsidRPr="00167B6F"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167B6F">
              <w:rPr>
                <w:rFonts w:ascii="宋体" w:eastAsia="宋体" w:hAnsi="宋体" w:cs="宋体" w:hint="eastAsia"/>
                <w:kern w:val="0"/>
                <w:sz w:val="18"/>
                <w:szCs w:val="18"/>
              </w:rPr>
              <w:t>关于印发《香港和澳门特别行政区医师获得内地医师资格认定管理办法》的通知卫</w:t>
            </w:r>
            <w:proofErr w:type="gramStart"/>
            <w:r w:rsidRPr="00167B6F">
              <w:rPr>
                <w:rFonts w:ascii="宋体" w:eastAsia="宋体" w:hAnsi="宋体" w:cs="宋体" w:hint="eastAsia"/>
                <w:kern w:val="0"/>
                <w:sz w:val="18"/>
                <w:szCs w:val="18"/>
              </w:rPr>
              <w:t>医</w:t>
            </w:r>
            <w:proofErr w:type="gramEnd"/>
            <w:r w:rsidRPr="00167B6F">
              <w:rPr>
                <w:rFonts w:ascii="宋体" w:eastAsia="宋体" w:hAnsi="宋体" w:cs="宋体" w:hint="eastAsia"/>
                <w:kern w:val="0"/>
                <w:sz w:val="18"/>
                <w:szCs w:val="18"/>
              </w:rPr>
              <w:t>政发〔2009〕33号第四条申请医师资格认定，应当提交下列材料：（五）香港和澳门特别行政区行医执照或者行医权证明；</w:t>
            </w:r>
            <w:r w:rsidR="009075C8" w:rsidRPr="00167B6F">
              <w:rPr>
                <w:rFonts w:ascii="宋体" w:eastAsia="宋体" w:hAnsi="宋体" w:cs="宋体" w:hint="eastAsia"/>
                <w:kern w:val="0"/>
                <w:sz w:val="18"/>
                <w:szCs w:val="18"/>
              </w:rPr>
              <w:t>前款（四）、（五）、（六）、（七）项的内容必须经过港澳地区公证机关的公证。</w:t>
            </w:r>
          </w:p>
          <w:p w:rsidR="0096007A" w:rsidRPr="00167B6F"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167B6F">
              <w:rPr>
                <w:rFonts w:ascii="宋体" w:eastAsia="宋体" w:hAnsi="宋体" w:cs="宋体" w:hint="eastAsia"/>
                <w:kern w:val="0"/>
                <w:sz w:val="18"/>
                <w:szCs w:val="18"/>
              </w:rPr>
              <w:t>《台湾地区医师在大陆短期行医管理规定》第六条台湾医师申请在大陆短期行医执业注册，应当提交下列材料：（五）台湾医师的行医执照或者行医资格证明；</w:t>
            </w: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167B6F" w:rsidRDefault="00BD79C5" w:rsidP="009075C8">
            <w:pPr>
              <w:widowControl/>
              <w:spacing w:before="100" w:beforeAutospacing="1" w:after="100" w:afterAutospacing="1" w:line="240" w:lineRule="atLeast"/>
              <w:jc w:val="center"/>
              <w:rPr>
                <w:rFonts w:ascii="??????" w:eastAsia="宋体" w:hAnsi="??????" w:cs="宋体" w:hint="eastAsia"/>
                <w:kern w:val="0"/>
                <w:szCs w:val="21"/>
              </w:rPr>
            </w:pPr>
            <w:r w:rsidRPr="00167B6F">
              <w:rPr>
                <w:rFonts w:ascii="宋体" w:eastAsia="宋体" w:hAnsi="宋体" w:cs="宋体" w:hint="eastAsia"/>
                <w:kern w:val="0"/>
                <w:sz w:val="18"/>
                <w:szCs w:val="18"/>
              </w:rPr>
              <w:t>港澳台</w:t>
            </w:r>
            <w:r w:rsidR="009075C8" w:rsidRPr="00167B6F">
              <w:rPr>
                <w:rFonts w:ascii="宋体" w:eastAsia="宋体" w:hAnsi="宋体" w:cs="宋体" w:hint="eastAsia"/>
                <w:kern w:val="0"/>
                <w:sz w:val="18"/>
                <w:szCs w:val="18"/>
              </w:rPr>
              <w:t>主管医师注册</w:t>
            </w:r>
            <w:r w:rsidR="0096007A" w:rsidRPr="00167B6F">
              <w:rPr>
                <w:rFonts w:ascii="宋体" w:eastAsia="宋体" w:hAnsi="宋体" w:cs="宋体" w:hint="eastAsia"/>
                <w:kern w:val="0"/>
                <w:sz w:val="18"/>
                <w:szCs w:val="18"/>
              </w:rPr>
              <w:t>部门</w:t>
            </w: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96007A" w:rsidRPr="004B2B70" w:rsidTr="00563804">
        <w:trPr>
          <w:tblCellSpacing w:w="0" w:type="dxa"/>
        </w:trPr>
        <w:tc>
          <w:tcPr>
            <w:tcW w:w="7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4B2B70">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1</w:t>
            </w:r>
            <w:r w:rsidR="004B2B70">
              <w:rPr>
                <w:rFonts w:ascii="宋体" w:eastAsia="宋体" w:hAnsi="宋体" w:cs="宋体" w:hint="eastAsia"/>
                <w:kern w:val="0"/>
                <w:sz w:val="18"/>
                <w:szCs w:val="18"/>
              </w:rPr>
              <w:t>8</w:t>
            </w:r>
          </w:p>
        </w:tc>
        <w:tc>
          <w:tcPr>
            <w:tcW w:w="8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注册登记证明</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C31F0C"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医疗机构设置审批（含港澳台）</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《医疗机构管理条例实施细则》第二十五条申请医疗机构执业登记必须填写《医疗机构申请执业登记注册书》，并向登记机关提交下列材料：（七）省、自治区、直辖市卫生计生行政部门规定</w:t>
            </w:r>
            <w:r w:rsidRPr="004B2B70">
              <w:rPr>
                <w:rFonts w:ascii="宋体" w:eastAsia="宋体" w:hAnsi="宋体" w:cs="宋体" w:hint="eastAsia"/>
                <w:kern w:val="0"/>
                <w:sz w:val="18"/>
                <w:szCs w:val="18"/>
              </w:rPr>
              <w:lastRenderedPageBreak/>
              <w:t>提交的其他材料。</w:t>
            </w:r>
          </w:p>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《中外合资、合作医疗机构管理暂行办法》第十条  设置中外合资、合作医疗机构，应先向所在地设区的市级卫生行政部门提出申请，并提交以下材料：（三）合资、合作双方各自的注册登记证明（复印件）；</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lastRenderedPageBreak/>
              <w:t>市场监管部门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96007A" w:rsidRPr="004B2B70" w:rsidTr="00563804">
        <w:trPr>
          <w:tblCellSpacing w:w="0" w:type="dxa"/>
        </w:trPr>
        <w:tc>
          <w:tcPr>
            <w:tcW w:w="7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4B2B70" w:rsidP="0096007A">
            <w:pPr>
              <w:widowControl/>
              <w:spacing w:before="100" w:beforeAutospacing="1" w:after="100" w:afterAutospacing="1" w:line="240" w:lineRule="atLeast"/>
              <w:jc w:val="center"/>
              <w:rPr>
                <w:rFonts w:ascii="??????" w:eastAsia="宋体" w:hAnsi="??????" w:cs="宋体" w:hint="eastAsia"/>
                <w:kern w:val="0"/>
                <w:szCs w:val="21"/>
              </w:rPr>
            </w:pPr>
            <w:r>
              <w:rPr>
                <w:rFonts w:ascii="宋体" w:eastAsia="宋体" w:hAnsi="宋体" w:cs="宋体" w:hint="eastAsia"/>
                <w:kern w:val="0"/>
                <w:sz w:val="18"/>
                <w:szCs w:val="18"/>
              </w:rPr>
              <w:lastRenderedPageBreak/>
              <w:t>19</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房屋产权证明或者使用权证明</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3D4A32"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医疗机构设置审批（含港澳台）</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《医疗机构管理条例》第十六条申请医疗机构执业登记，应当具备下列条件：（三）有适合的名称、组织机构和场所；</w:t>
            </w:r>
          </w:p>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《医疗机构管理条例实施细则》第二十五条申请医疗机构执业登记必须填写《医疗机构申请执业登记注册书》，并向登记机关提交下列材料：（二）医疗机构用房产权证明或者使用证明；</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C43FD" w:rsidP="0096007A">
            <w:pPr>
              <w:widowControl/>
              <w:spacing w:before="100" w:beforeAutospacing="1" w:after="100" w:afterAutospacing="1" w:line="240" w:lineRule="atLeast"/>
              <w:jc w:val="center"/>
              <w:rPr>
                <w:rFonts w:ascii="??????" w:eastAsia="宋体" w:hAnsi="??????" w:cs="宋体" w:hint="eastAsia"/>
                <w:kern w:val="0"/>
                <w:szCs w:val="21"/>
              </w:rPr>
            </w:pPr>
            <w:r>
              <w:rPr>
                <w:rFonts w:ascii="宋体" w:eastAsia="宋体" w:hAnsi="宋体" w:cs="宋体" w:hint="eastAsia"/>
                <w:kern w:val="0"/>
                <w:sz w:val="18"/>
                <w:szCs w:val="18"/>
              </w:rPr>
              <w:t>不动产登记</w:t>
            </w:r>
            <w:r w:rsidR="0096007A" w:rsidRPr="004B2B70">
              <w:rPr>
                <w:rFonts w:ascii="宋体" w:eastAsia="宋体" w:hAnsi="宋体" w:cs="宋体" w:hint="eastAsia"/>
                <w:kern w:val="0"/>
                <w:sz w:val="18"/>
                <w:szCs w:val="18"/>
              </w:rPr>
              <w:t>部门</w:t>
            </w:r>
            <w:r>
              <w:rPr>
                <w:rFonts w:ascii="宋体" w:eastAsia="宋体" w:hAnsi="宋体" w:cs="宋体" w:hint="eastAsia"/>
                <w:kern w:val="0"/>
                <w:sz w:val="18"/>
                <w:szCs w:val="18"/>
              </w:rPr>
              <w:t>或申请单位</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90329B">
        <w:trPr>
          <w:trHeight w:val="201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3D4A32"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血站设立及执业审批（脐带血造血干细胞</w:t>
            </w:r>
            <w:proofErr w:type="gramStart"/>
            <w:r w:rsidRPr="004B2B70">
              <w:rPr>
                <w:rFonts w:ascii="宋体" w:eastAsia="宋体" w:hAnsi="宋体" w:cs="宋体" w:hint="eastAsia"/>
                <w:kern w:val="0"/>
                <w:sz w:val="18"/>
                <w:szCs w:val="18"/>
              </w:rPr>
              <w:t>库设置</w:t>
            </w:r>
            <w:proofErr w:type="gramEnd"/>
            <w:r w:rsidRPr="004B2B70">
              <w:rPr>
                <w:rFonts w:ascii="宋体" w:eastAsia="宋体" w:hAnsi="宋体" w:cs="宋体" w:hint="eastAsia"/>
                <w:kern w:val="0"/>
                <w:sz w:val="18"/>
                <w:szCs w:val="18"/>
              </w:rPr>
              <w:t>除外）</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《医疗机构管理条例》第十六条申请医疗机构执业登记，应当具备下列条件：（三）有适合的名称、组织机构和场所；</w:t>
            </w:r>
          </w:p>
          <w:p w:rsidR="0090329B" w:rsidRPr="004B2B70" w:rsidRDefault="0090329B"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《医疗机构管理条例实施细则》第二十五条申请医疗机构执业登记必须填写《医疗机构申请执业登记注册书》，并向登记机关提交下列材料：（二）医疗机构用房产权证明或者使用证明；</w:t>
            </w:r>
          </w:p>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C43FD" w:rsidP="0090329B">
            <w:pPr>
              <w:widowControl/>
              <w:spacing w:before="100" w:beforeAutospacing="1" w:after="100" w:afterAutospacing="1" w:line="240" w:lineRule="atLeast"/>
              <w:jc w:val="center"/>
              <w:rPr>
                <w:rFonts w:ascii="??????" w:eastAsia="宋体" w:hAnsi="??????" w:cs="宋体" w:hint="eastAsia"/>
                <w:kern w:val="0"/>
                <w:szCs w:val="21"/>
              </w:rPr>
            </w:pPr>
            <w:r>
              <w:rPr>
                <w:rFonts w:ascii="宋体" w:eastAsia="宋体" w:hAnsi="宋体" w:cs="宋体" w:hint="eastAsia"/>
                <w:kern w:val="0"/>
                <w:sz w:val="18"/>
                <w:szCs w:val="18"/>
              </w:rPr>
              <w:t>不动产登记</w:t>
            </w:r>
            <w:r w:rsidR="0096007A" w:rsidRPr="004B2B70">
              <w:rPr>
                <w:rFonts w:ascii="宋体" w:eastAsia="宋体" w:hAnsi="宋体" w:cs="宋体" w:hint="eastAsia"/>
                <w:kern w:val="0"/>
                <w:sz w:val="18"/>
                <w:szCs w:val="18"/>
              </w:rPr>
              <w:t>部门</w:t>
            </w:r>
            <w:r>
              <w:rPr>
                <w:rFonts w:ascii="宋体" w:eastAsia="宋体" w:hAnsi="宋体" w:cs="宋体" w:hint="eastAsia"/>
                <w:kern w:val="0"/>
                <w:sz w:val="18"/>
                <w:szCs w:val="18"/>
              </w:rPr>
              <w:t>或申请单位</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90329B">
        <w:trPr>
          <w:trHeight w:val="700"/>
          <w:tblCellSpacing w:w="0" w:type="dxa"/>
        </w:trPr>
        <w:tc>
          <w:tcPr>
            <w:tcW w:w="710" w:type="dxa"/>
            <w:vMerge/>
            <w:tcBorders>
              <w:top w:val="nil"/>
              <w:left w:val="single" w:sz="6" w:space="0" w:color="auto"/>
              <w:bottom w:val="single" w:sz="6" w:space="0" w:color="auto"/>
              <w:right w:val="single" w:sz="6" w:space="0" w:color="auto"/>
            </w:tcBorders>
            <w:vAlign w:val="center"/>
          </w:tcPr>
          <w:p w:rsidR="0090329B" w:rsidRPr="004B2B70" w:rsidRDefault="0090329B"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90329B" w:rsidRPr="004B2B70" w:rsidRDefault="0090329B"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0329B" w:rsidRPr="004B2B70" w:rsidRDefault="0090329B" w:rsidP="0096007A">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0329B" w:rsidRPr="004B2B70" w:rsidRDefault="0090329B"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0329B" w:rsidRPr="004B2B70" w:rsidRDefault="0090329B" w:rsidP="0090329B">
            <w:pPr>
              <w:spacing w:before="100" w:beforeAutospacing="1" w:after="100" w:afterAutospacing="1" w:line="240" w:lineRule="atLeast"/>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0329B" w:rsidRPr="004B2B70" w:rsidRDefault="0090329B" w:rsidP="0096007A">
            <w:pPr>
              <w:widowControl/>
              <w:jc w:val="left"/>
              <w:rPr>
                <w:rFonts w:ascii="??????" w:eastAsia="宋体" w:hAnsi="??????" w:cs="宋体" w:hint="eastAsia"/>
                <w:kern w:val="0"/>
                <w:szCs w:val="21"/>
              </w:rPr>
            </w:pPr>
          </w:p>
        </w:tc>
      </w:tr>
      <w:tr w:rsidR="0096007A" w:rsidRPr="004B2B70" w:rsidTr="00563804">
        <w:trPr>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3D4A32"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单采血浆站设置审批及许可证核发</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《医疗机构管理条例》第十六条申请医疗机构执业登记，应当具备下列条件：（三）有适合的名称、组织机构和场所；</w:t>
            </w:r>
          </w:p>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《医疗机构管理条例实施细则》第二十五条申请医疗机构执业登记必须填写《医疗机构申请执业登记注册书》，并向登记机关提交下列材料：（二）医疗机构用房产权证明或者使用证明；</w:t>
            </w:r>
          </w:p>
          <w:p w:rsidR="0090329B" w:rsidRPr="004B2B70" w:rsidRDefault="0090329B"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C43FD" w:rsidP="0096007A">
            <w:pPr>
              <w:widowControl/>
              <w:spacing w:before="100" w:beforeAutospacing="1" w:after="100" w:afterAutospacing="1" w:line="240" w:lineRule="atLeast"/>
              <w:jc w:val="center"/>
              <w:rPr>
                <w:rFonts w:ascii="??????" w:eastAsia="宋体" w:hAnsi="??????" w:cs="宋体" w:hint="eastAsia"/>
                <w:kern w:val="0"/>
                <w:szCs w:val="21"/>
              </w:rPr>
            </w:pPr>
            <w:r w:rsidRPr="00FC43FD">
              <w:rPr>
                <w:rFonts w:ascii="宋体" w:eastAsia="宋体" w:hAnsi="宋体" w:cs="宋体" w:hint="eastAsia"/>
                <w:kern w:val="0"/>
                <w:sz w:val="18"/>
                <w:szCs w:val="18"/>
              </w:rPr>
              <w:t>不动产登记部门或申请单位</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90329B">
        <w:trPr>
          <w:trHeight w:val="184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3D4A32">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医疗机构设置人类精子库审批</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《医疗机构管理条例》第十六条申请医疗机构执业登记，应当具备下列条件：（三）有适合的名称、组织机构和场所；</w:t>
            </w:r>
          </w:p>
          <w:p w:rsidR="0090329B" w:rsidRPr="004B2B70" w:rsidRDefault="0096007A" w:rsidP="0096007A">
            <w:pPr>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《医疗机构管理条例实施细则》第二十五条申请医疗机构执业登记必须填写《医疗机构申请执业登记注册书》，并向登记机关提交下列材料：（二）医疗机构用房产权证明或者使用证明；</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C43FD" w:rsidP="0096007A">
            <w:pPr>
              <w:widowControl/>
              <w:spacing w:before="100" w:beforeAutospacing="1" w:after="100" w:afterAutospacing="1" w:line="240" w:lineRule="atLeast"/>
              <w:jc w:val="center"/>
              <w:rPr>
                <w:rFonts w:ascii="??????" w:eastAsia="宋体" w:hAnsi="??????" w:cs="宋体" w:hint="eastAsia"/>
                <w:kern w:val="0"/>
                <w:szCs w:val="21"/>
              </w:rPr>
            </w:pPr>
            <w:r w:rsidRPr="00FC43FD">
              <w:rPr>
                <w:rFonts w:ascii="宋体" w:eastAsia="宋体" w:hAnsi="宋体" w:cs="宋体" w:hint="eastAsia"/>
                <w:kern w:val="0"/>
                <w:sz w:val="18"/>
                <w:szCs w:val="18"/>
              </w:rPr>
              <w:t>不动产登记部门或申请单位</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90329B">
        <w:trPr>
          <w:trHeight w:val="270"/>
          <w:tblCellSpacing w:w="0" w:type="dxa"/>
        </w:trPr>
        <w:tc>
          <w:tcPr>
            <w:tcW w:w="710" w:type="dxa"/>
            <w:vMerge/>
            <w:tcBorders>
              <w:top w:val="nil"/>
              <w:left w:val="single" w:sz="6" w:space="0" w:color="auto"/>
              <w:bottom w:val="single" w:sz="6" w:space="0" w:color="auto"/>
              <w:right w:val="single" w:sz="6" w:space="0" w:color="auto"/>
            </w:tcBorders>
            <w:vAlign w:val="center"/>
          </w:tcPr>
          <w:p w:rsidR="0090329B" w:rsidRPr="004B2B70" w:rsidRDefault="0090329B"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90329B" w:rsidRPr="004B2B70" w:rsidRDefault="0090329B"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0329B" w:rsidRPr="004B2B70" w:rsidRDefault="0090329B" w:rsidP="003D4A32">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0329B" w:rsidRPr="004B2B70" w:rsidRDefault="0090329B"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0329B" w:rsidRPr="004B2B70" w:rsidRDefault="0090329B"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90329B" w:rsidRPr="004B2B70" w:rsidRDefault="0090329B" w:rsidP="0096007A">
            <w:pPr>
              <w:widowControl/>
              <w:jc w:val="left"/>
              <w:rPr>
                <w:rFonts w:ascii="??????" w:eastAsia="宋体" w:hAnsi="??????" w:cs="宋体" w:hint="eastAsia"/>
                <w:kern w:val="0"/>
                <w:szCs w:val="21"/>
              </w:rPr>
            </w:pPr>
          </w:p>
        </w:tc>
      </w:tr>
      <w:tr w:rsidR="004B2B70" w:rsidRPr="004B2B70" w:rsidTr="004B2B70">
        <w:trPr>
          <w:trHeight w:val="123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3D4A32" w:rsidP="0096007A">
            <w:pPr>
              <w:widowControl/>
              <w:spacing w:before="100" w:beforeAutospacing="1" w:after="100" w:afterAutospacing="1" w:line="240" w:lineRule="atLeast"/>
              <w:jc w:val="center"/>
              <w:rPr>
                <w:rFonts w:ascii="??????" w:eastAsia="宋体" w:hAnsi="??????" w:cs="宋体" w:hint="eastAsia"/>
                <w:kern w:val="0"/>
                <w:szCs w:val="21"/>
              </w:rPr>
            </w:pPr>
            <w:proofErr w:type="gramStart"/>
            <w:r w:rsidRPr="004B2B70">
              <w:rPr>
                <w:rFonts w:ascii="宋体" w:eastAsia="宋体" w:hAnsi="宋体" w:cs="宋体" w:hint="eastAsia"/>
                <w:kern w:val="0"/>
                <w:sz w:val="18"/>
                <w:szCs w:val="18"/>
              </w:rPr>
              <w:t>申请高</w:t>
            </w:r>
            <w:proofErr w:type="gramEnd"/>
            <w:r w:rsidRPr="004B2B70">
              <w:rPr>
                <w:rFonts w:ascii="宋体" w:eastAsia="宋体" w:hAnsi="宋体" w:cs="宋体" w:hint="eastAsia"/>
                <w:kern w:val="0"/>
                <w:sz w:val="18"/>
                <w:szCs w:val="18"/>
              </w:rPr>
              <w:t>致病性病原微生物或者疑似高致病性病原微生物实验活动的审批</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《病原微生物实验室生物安全管理条例》第十九条新建、改建、扩建三级、四级实验室或者生产、进口移动式三级、四级实验室应当遵守下列规定：（三）符合国家生物安全实验室建筑技术规范；</w:t>
            </w:r>
          </w:p>
          <w:p w:rsidR="004B2B70" w:rsidRPr="004B2B70" w:rsidRDefault="004B2B70"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C43FD" w:rsidP="0096007A">
            <w:pPr>
              <w:widowControl/>
              <w:spacing w:before="100" w:beforeAutospacing="1" w:after="100" w:afterAutospacing="1" w:line="240" w:lineRule="atLeast"/>
              <w:jc w:val="center"/>
              <w:rPr>
                <w:rFonts w:ascii="??????" w:eastAsia="宋体" w:hAnsi="??????" w:cs="宋体" w:hint="eastAsia"/>
                <w:kern w:val="0"/>
                <w:szCs w:val="21"/>
              </w:rPr>
            </w:pPr>
            <w:r w:rsidRPr="00FC43FD">
              <w:rPr>
                <w:rFonts w:ascii="宋体" w:eastAsia="宋体" w:hAnsi="宋体" w:cs="宋体" w:hint="eastAsia"/>
                <w:kern w:val="0"/>
                <w:sz w:val="18"/>
                <w:szCs w:val="18"/>
              </w:rPr>
              <w:t>不动产登记部门或申请单位</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4B2B70">
        <w:trPr>
          <w:trHeight w:val="10"/>
          <w:tblCellSpacing w:w="0" w:type="dxa"/>
        </w:trPr>
        <w:tc>
          <w:tcPr>
            <w:tcW w:w="710" w:type="dxa"/>
            <w:vMerge/>
            <w:tcBorders>
              <w:top w:val="nil"/>
              <w:left w:val="single" w:sz="6" w:space="0" w:color="auto"/>
              <w:bottom w:val="single" w:sz="6" w:space="0" w:color="auto"/>
              <w:right w:val="single" w:sz="6" w:space="0" w:color="auto"/>
            </w:tcBorders>
            <w:vAlign w:val="center"/>
          </w:tcPr>
          <w:p w:rsidR="004B2B70" w:rsidRPr="004B2B70" w:rsidRDefault="004B2B70"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4B2B70" w:rsidRPr="004B2B70" w:rsidRDefault="004B2B70"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B2B70" w:rsidRPr="004B2B70" w:rsidRDefault="004B2B70" w:rsidP="0096007A">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B2B70" w:rsidRPr="004B2B70" w:rsidRDefault="004B2B70"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B2B70" w:rsidRPr="004B2B70" w:rsidRDefault="004B2B70"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B2B70" w:rsidRPr="004B2B70" w:rsidRDefault="004B2B70" w:rsidP="0096007A">
            <w:pPr>
              <w:widowControl/>
              <w:jc w:val="left"/>
              <w:rPr>
                <w:rFonts w:ascii="??????" w:eastAsia="宋体" w:hAnsi="??????" w:cs="宋体" w:hint="eastAsia"/>
                <w:kern w:val="0"/>
                <w:szCs w:val="21"/>
              </w:rPr>
            </w:pPr>
          </w:p>
        </w:tc>
      </w:tr>
      <w:tr w:rsidR="004B2B70" w:rsidRPr="004B2B70" w:rsidTr="004B2B70">
        <w:trPr>
          <w:trHeight w:val="171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3D4A32" w:rsidP="0096007A">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放射源诊疗技术和医用辐射机构许可</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《中华人民共和国职业病防治法》第八十七条对医疗机构放射性职业病危害控制的监督管理，由卫生行政部门依照本法的规定实施。</w:t>
            </w:r>
          </w:p>
          <w:p w:rsidR="004B2B70" w:rsidRPr="004B2B70" w:rsidRDefault="0096007A" w:rsidP="0096007A">
            <w:pPr>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《放射卫生技术服务机构管理办法》第十二条申请从事放射卫生技术服务的机构应当向卫生行政部门提交以下材料：（八）工作场所使用证明（房屋产权证明复印件或租赁合同复印件）；</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C43FD" w:rsidP="0096007A">
            <w:pPr>
              <w:widowControl/>
              <w:spacing w:before="100" w:beforeAutospacing="1" w:after="100" w:afterAutospacing="1" w:line="240" w:lineRule="atLeast"/>
              <w:jc w:val="center"/>
              <w:rPr>
                <w:rFonts w:ascii="??????" w:eastAsia="宋体" w:hAnsi="??????" w:cs="宋体" w:hint="eastAsia"/>
                <w:kern w:val="0"/>
                <w:szCs w:val="21"/>
              </w:rPr>
            </w:pPr>
            <w:r w:rsidRPr="00FC43FD">
              <w:rPr>
                <w:rFonts w:ascii="宋体" w:eastAsia="宋体" w:hAnsi="宋体" w:cs="宋体" w:hint="eastAsia"/>
                <w:kern w:val="0"/>
                <w:sz w:val="18"/>
                <w:szCs w:val="18"/>
              </w:rPr>
              <w:t>不动产登记部门或申请单位</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4B2B70">
        <w:trPr>
          <w:trHeight w:val="400"/>
          <w:tblCellSpacing w:w="0" w:type="dxa"/>
        </w:trPr>
        <w:tc>
          <w:tcPr>
            <w:tcW w:w="710" w:type="dxa"/>
            <w:vMerge/>
            <w:tcBorders>
              <w:top w:val="nil"/>
              <w:left w:val="single" w:sz="6" w:space="0" w:color="auto"/>
              <w:bottom w:val="single" w:sz="6" w:space="0" w:color="auto"/>
              <w:right w:val="single" w:sz="6" w:space="0" w:color="auto"/>
            </w:tcBorders>
            <w:vAlign w:val="center"/>
          </w:tcPr>
          <w:p w:rsidR="004B2B70" w:rsidRPr="004B2B70" w:rsidRDefault="004B2B70"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4B2B70" w:rsidRPr="004B2B70" w:rsidRDefault="004B2B70"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B2B70" w:rsidRPr="004B2B70" w:rsidRDefault="004B2B70" w:rsidP="0096007A">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B2B70" w:rsidRPr="004B2B70" w:rsidRDefault="004B2B70"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B2B70" w:rsidRPr="004B2B70" w:rsidRDefault="004B2B70"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B2B70" w:rsidRPr="004B2B70" w:rsidRDefault="004B2B70" w:rsidP="0096007A">
            <w:pPr>
              <w:widowControl/>
              <w:jc w:val="left"/>
              <w:rPr>
                <w:rFonts w:ascii="??????" w:eastAsia="宋体" w:hAnsi="??????" w:cs="宋体" w:hint="eastAsia"/>
                <w:kern w:val="0"/>
                <w:szCs w:val="21"/>
              </w:rPr>
            </w:pPr>
          </w:p>
        </w:tc>
      </w:tr>
      <w:tr w:rsidR="004B2B70" w:rsidRPr="004B2B70" w:rsidTr="00563804">
        <w:trPr>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3D4A32">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个人剂量监测、放射防护器材和含放射性产品检测、医疗机构放射性危害评价等技术服务机构认定</w:t>
            </w:r>
          </w:p>
        </w:tc>
        <w:tc>
          <w:tcPr>
            <w:tcW w:w="77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《中华人民共和国职业病防治法》第八十七条对医疗机构放射性职业病危害控制的监督管理，由卫生行政部门依照本法的规定实施。</w:t>
            </w:r>
          </w:p>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《放射卫生技术服务机构管理办法》第十二条申请从事放射卫生技术服务的机构应当向卫生行政部门提交以下材料：（八）工作场所使用证明（房屋产权证明复印件或租赁合同复印件）；</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C43FD" w:rsidP="0096007A">
            <w:pPr>
              <w:widowControl/>
              <w:spacing w:before="100" w:beforeAutospacing="1" w:after="100" w:afterAutospacing="1" w:line="240" w:lineRule="atLeast"/>
              <w:jc w:val="center"/>
              <w:rPr>
                <w:rFonts w:ascii="??????" w:eastAsia="宋体" w:hAnsi="??????" w:cs="宋体" w:hint="eastAsia"/>
                <w:kern w:val="0"/>
                <w:szCs w:val="21"/>
              </w:rPr>
            </w:pPr>
            <w:r w:rsidRPr="00FC43FD">
              <w:rPr>
                <w:rFonts w:ascii="宋体" w:eastAsia="宋体" w:hAnsi="宋体" w:cs="宋体" w:hint="eastAsia"/>
                <w:kern w:val="0"/>
                <w:sz w:val="18"/>
                <w:szCs w:val="18"/>
              </w:rPr>
              <w:t>不动产登记部门或申请单位</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4B2B70">
        <w:trPr>
          <w:trHeight w:val="1780"/>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3D4A32">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大型医用设备配置许可</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《医疗机构管理条例》第十六条申请医疗机构执业登记，应当具备下列条件：（三）有适合的名称、组织机构和场所；</w:t>
            </w:r>
          </w:p>
          <w:p w:rsidR="004B2B70" w:rsidRPr="004B2B70" w:rsidRDefault="0096007A" w:rsidP="0096007A">
            <w:pPr>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《医疗机构管理条例实施细则》第二十五条申请医疗机构执业登记必须填写《医疗机构申请执业登记注册书》，并向登记机关提交下列材料：（二）医疗机构用房产权证明或者使用证明；</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C43FD" w:rsidP="0096007A">
            <w:pPr>
              <w:widowControl/>
              <w:spacing w:before="100" w:beforeAutospacing="1" w:after="100" w:afterAutospacing="1" w:line="240" w:lineRule="atLeast"/>
              <w:jc w:val="center"/>
              <w:rPr>
                <w:rFonts w:ascii="??????" w:eastAsia="宋体" w:hAnsi="??????" w:cs="宋体" w:hint="eastAsia"/>
                <w:kern w:val="0"/>
                <w:szCs w:val="21"/>
              </w:rPr>
            </w:pPr>
            <w:r w:rsidRPr="00FC43FD">
              <w:rPr>
                <w:rFonts w:ascii="宋体" w:eastAsia="宋体" w:hAnsi="宋体" w:cs="宋体" w:hint="eastAsia"/>
                <w:kern w:val="0"/>
                <w:sz w:val="18"/>
                <w:szCs w:val="18"/>
              </w:rPr>
              <w:t>不动产登记部门或申请单位</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r w:rsidR="004B2B70" w:rsidRPr="004B2B70" w:rsidTr="004B2B70">
        <w:trPr>
          <w:trHeight w:val="330"/>
          <w:tblCellSpacing w:w="0" w:type="dxa"/>
        </w:trPr>
        <w:tc>
          <w:tcPr>
            <w:tcW w:w="710" w:type="dxa"/>
            <w:vMerge/>
            <w:tcBorders>
              <w:top w:val="nil"/>
              <w:left w:val="single" w:sz="6" w:space="0" w:color="auto"/>
              <w:bottom w:val="single" w:sz="6" w:space="0" w:color="auto"/>
              <w:right w:val="single" w:sz="6" w:space="0" w:color="auto"/>
            </w:tcBorders>
            <w:vAlign w:val="center"/>
          </w:tcPr>
          <w:p w:rsidR="004B2B70" w:rsidRPr="004B2B70" w:rsidRDefault="004B2B70"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tcPr>
          <w:p w:rsidR="004B2B70" w:rsidRPr="004B2B70" w:rsidRDefault="004B2B70" w:rsidP="0096007A">
            <w:pPr>
              <w:widowControl/>
              <w:jc w:val="left"/>
              <w:rPr>
                <w:rFonts w:ascii="??????" w:eastAsia="宋体" w:hAnsi="??????" w:cs="宋体" w:hint="eastAsia"/>
                <w:kern w:val="0"/>
                <w:szCs w:val="21"/>
              </w:rPr>
            </w:pP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B2B70" w:rsidRPr="004B2B70" w:rsidRDefault="004B2B70" w:rsidP="003D4A32">
            <w:pPr>
              <w:spacing w:before="100" w:beforeAutospacing="1" w:after="100" w:afterAutospacing="1" w:line="240" w:lineRule="atLeast"/>
              <w:jc w:val="center"/>
              <w:rPr>
                <w:rFonts w:ascii="宋体" w:eastAsia="宋体" w:hAnsi="宋体" w:cs="宋体"/>
                <w:kern w:val="0"/>
                <w:sz w:val="18"/>
                <w:szCs w:val="18"/>
              </w:rPr>
            </w:pPr>
          </w:p>
        </w:tc>
        <w:tc>
          <w:tcPr>
            <w:tcW w:w="7796"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B2B70" w:rsidRPr="004B2B70" w:rsidRDefault="004B2B70" w:rsidP="0096007A">
            <w:pPr>
              <w:spacing w:before="100" w:beforeAutospacing="1" w:after="100" w:afterAutospacing="1" w:line="240" w:lineRule="atLeast"/>
              <w:jc w:val="left"/>
              <w:rPr>
                <w:rFonts w:ascii="宋体" w:eastAsia="宋体" w:hAnsi="宋体" w:cs="宋体"/>
                <w:kern w:val="0"/>
                <w:sz w:val="18"/>
                <w:szCs w:val="18"/>
              </w:rPr>
            </w:pPr>
          </w:p>
        </w:tc>
        <w:tc>
          <w:tcPr>
            <w:tcW w:w="1843"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B2B70" w:rsidRPr="004B2B70" w:rsidRDefault="004B2B70" w:rsidP="0096007A">
            <w:pPr>
              <w:spacing w:before="100" w:beforeAutospacing="1" w:after="100" w:afterAutospacing="1" w:line="240" w:lineRule="atLeast"/>
              <w:jc w:val="center"/>
              <w:rPr>
                <w:rFonts w:ascii="宋体" w:eastAsia="宋体" w:hAnsi="宋体" w:cs="宋体"/>
                <w:kern w:val="0"/>
                <w:sz w:val="18"/>
                <w:szCs w:val="18"/>
              </w:rPr>
            </w:pPr>
          </w:p>
        </w:tc>
        <w:tc>
          <w:tcPr>
            <w:tcW w:w="113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B2B70" w:rsidRPr="004B2B70" w:rsidRDefault="004B2B70" w:rsidP="0096007A">
            <w:pPr>
              <w:jc w:val="left"/>
              <w:rPr>
                <w:rFonts w:ascii="??????" w:eastAsia="宋体" w:hAnsi="??????" w:cs="宋体" w:hint="eastAsia"/>
                <w:kern w:val="0"/>
                <w:szCs w:val="21"/>
              </w:rPr>
            </w:pPr>
          </w:p>
        </w:tc>
      </w:tr>
      <w:tr w:rsidR="004B2B70" w:rsidRPr="004B2B70" w:rsidTr="004B2B70">
        <w:trPr>
          <w:tblCellSpacing w:w="0" w:type="dxa"/>
        </w:trPr>
        <w:tc>
          <w:tcPr>
            <w:tcW w:w="710" w:type="dxa"/>
            <w:vMerge/>
            <w:tcBorders>
              <w:top w:val="nil"/>
              <w:left w:val="single" w:sz="6" w:space="0" w:color="auto"/>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850" w:type="dxa"/>
            <w:vMerge/>
            <w:tcBorders>
              <w:top w:val="nil"/>
              <w:left w:val="nil"/>
              <w:bottom w:val="single" w:sz="6" w:space="0" w:color="auto"/>
              <w:right w:val="single" w:sz="6" w:space="0" w:color="auto"/>
            </w:tcBorders>
            <w:vAlign w:val="center"/>
            <w:hideMark/>
          </w:tcPr>
          <w:p w:rsidR="0096007A" w:rsidRPr="004B2B70" w:rsidRDefault="0096007A" w:rsidP="0096007A">
            <w:pPr>
              <w:widowControl/>
              <w:jc w:val="left"/>
              <w:rPr>
                <w:rFonts w:ascii="??????" w:eastAsia="宋体" w:hAnsi="??????" w:cs="宋体" w:hint="eastAsia"/>
                <w:kern w:val="0"/>
                <w:szCs w:val="21"/>
              </w:rPr>
            </w:pPr>
          </w:p>
        </w:tc>
        <w:tc>
          <w:tcPr>
            <w:tcW w:w="170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3D4A32">
            <w:pPr>
              <w:widowControl/>
              <w:spacing w:before="100" w:beforeAutospacing="1" w:after="100" w:afterAutospacing="1" w:line="240" w:lineRule="atLeast"/>
              <w:jc w:val="center"/>
              <w:rPr>
                <w:rFonts w:ascii="??????" w:eastAsia="宋体" w:hAnsi="??????" w:cs="宋体" w:hint="eastAsia"/>
                <w:kern w:val="0"/>
                <w:szCs w:val="21"/>
              </w:rPr>
            </w:pPr>
            <w:r w:rsidRPr="004B2B70">
              <w:rPr>
                <w:rFonts w:ascii="宋体" w:eastAsia="宋体" w:hAnsi="宋体" w:cs="宋体" w:hint="eastAsia"/>
                <w:kern w:val="0"/>
                <w:sz w:val="18"/>
                <w:szCs w:val="18"/>
              </w:rPr>
              <w:t>医疗机构放射性职业病危害建设项目预评价报告审核、竣工验收</w:t>
            </w:r>
          </w:p>
        </w:tc>
        <w:tc>
          <w:tcPr>
            <w:tcW w:w="779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spacing w:before="100" w:beforeAutospacing="1" w:after="100" w:afterAutospacing="1" w:line="240" w:lineRule="atLeast"/>
              <w:jc w:val="left"/>
              <w:rPr>
                <w:rFonts w:ascii="??????" w:eastAsia="宋体" w:hAnsi="??????" w:cs="宋体" w:hint="eastAsia"/>
                <w:kern w:val="0"/>
                <w:szCs w:val="21"/>
              </w:rPr>
            </w:pPr>
            <w:r w:rsidRPr="004B2B70">
              <w:rPr>
                <w:rFonts w:ascii="宋体" w:eastAsia="宋体" w:hAnsi="宋体" w:cs="宋体" w:hint="eastAsia"/>
                <w:kern w:val="0"/>
                <w:sz w:val="18"/>
                <w:szCs w:val="18"/>
              </w:rPr>
              <w:t>《医疗机构管理条例》第十六条申请医疗机构执业登记，应当具备下列条件：（三）有适合的名称、组织机构和场所；</w:t>
            </w:r>
          </w:p>
          <w:p w:rsidR="0096007A" w:rsidRPr="004B2B70" w:rsidRDefault="0096007A" w:rsidP="0096007A">
            <w:pPr>
              <w:widowControl/>
              <w:spacing w:before="100" w:beforeAutospacing="1" w:after="100" w:afterAutospacing="1" w:line="240" w:lineRule="atLeast"/>
              <w:jc w:val="left"/>
              <w:rPr>
                <w:rFonts w:ascii="宋体" w:eastAsia="宋体" w:hAnsi="宋体" w:cs="宋体"/>
                <w:kern w:val="0"/>
                <w:sz w:val="18"/>
                <w:szCs w:val="18"/>
              </w:rPr>
            </w:pPr>
            <w:r w:rsidRPr="004B2B70">
              <w:rPr>
                <w:rFonts w:ascii="宋体" w:eastAsia="宋体" w:hAnsi="宋体" w:cs="宋体" w:hint="eastAsia"/>
                <w:kern w:val="0"/>
                <w:sz w:val="18"/>
                <w:szCs w:val="18"/>
              </w:rPr>
              <w:t>《医疗机构管理条例实施细则》第二十五条申请医疗机构执业登记必须填写《医疗机构申请执业登记注册书》，并向登记机关提交下列材料：（二）医疗机构用房产权证明或者使用证明；</w:t>
            </w:r>
          </w:p>
          <w:p w:rsidR="004B2B70" w:rsidRPr="004B2B70" w:rsidRDefault="004B2B70" w:rsidP="0096007A">
            <w:pPr>
              <w:widowControl/>
              <w:spacing w:before="100" w:beforeAutospacing="1" w:after="100" w:afterAutospacing="1" w:line="240" w:lineRule="atLeast"/>
              <w:jc w:val="left"/>
              <w:rPr>
                <w:rFonts w:ascii="??????" w:eastAsia="宋体" w:hAnsi="??????" w:cs="宋体" w:hint="eastAsia"/>
                <w:kern w:val="0"/>
                <w:szCs w:val="21"/>
              </w:rPr>
            </w:pP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FC43FD" w:rsidP="0096007A">
            <w:pPr>
              <w:widowControl/>
              <w:spacing w:before="100" w:beforeAutospacing="1" w:after="100" w:afterAutospacing="1" w:line="240" w:lineRule="atLeast"/>
              <w:jc w:val="center"/>
              <w:rPr>
                <w:rFonts w:ascii="??????" w:eastAsia="宋体" w:hAnsi="??????" w:cs="宋体" w:hint="eastAsia"/>
                <w:kern w:val="0"/>
                <w:szCs w:val="21"/>
              </w:rPr>
            </w:pPr>
            <w:r w:rsidRPr="00FC43FD">
              <w:rPr>
                <w:rFonts w:ascii="宋体" w:eastAsia="宋体" w:hAnsi="宋体" w:cs="宋体" w:hint="eastAsia"/>
                <w:kern w:val="0"/>
                <w:sz w:val="18"/>
                <w:szCs w:val="18"/>
              </w:rPr>
              <w:t>不动产登记部门或申请单位</w:t>
            </w:r>
          </w:p>
        </w:tc>
        <w:tc>
          <w:tcPr>
            <w:tcW w:w="11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96007A" w:rsidRPr="004B2B70" w:rsidRDefault="0096007A" w:rsidP="0096007A">
            <w:pPr>
              <w:widowControl/>
              <w:jc w:val="left"/>
              <w:rPr>
                <w:rFonts w:ascii="??????" w:eastAsia="宋体" w:hAnsi="??????" w:cs="宋体" w:hint="eastAsia"/>
                <w:kern w:val="0"/>
                <w:szCs w:val="21"/>
              </w:rPr>
            </w:pPr>
          </w:p>
        </w:tc>
      </w:tr>
    </w:tbl>
    <w:p w:rsidR="00601A99" w:rsidRDefault="00601A99"/>
    <w:p w:rsidR="00601A99" w:rsidRDefault="00601A99"/>
    <w:p w:rsidR="0041448B" w:rsidRPr="0096007A" w:rsidRDefault="0041448B"/>
    <w:sectPr w:rsidR="0041448B" w:rsidRPr="0096007A" w:rsidSect="0096007A">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8F9" w:rsidRDefault="00A548F9" w:rsidP="00793095">
      <w:r>
        <w:separator/>
      </w:r>
    </w:p>
  </w:endnote>
  <w:endnote w:type="continuationSeparator" w:id="0">
    <w:p w:rsidR="00A548F9" w:rsidRDefault="00A548F9" w:rsidP="0079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8F9" w:rsidRDefault="00A548F9" w:rsidP="00793095">
      <w:r>
        <w:separator/>
      </w:r>
    </w:p>
  </w:footnote>
  <w:footnote w:type="continuationSeparator" w:id="0">
    <w:p w:rsidR="00A548F9" w:rsidRDefault="00A548F9" w:rsidP="00793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80"/>
    <w:rsid w:val="00046785"/>
    <w:rsid w:val="000774C1"/>
    <w:rsid w:val="00087896"/>
    <w:rsid w:val="00116969"/>
    <w:rsid w:val="00144DEE"/>
    <w:rsid w:val="00167B6F"/>
    <w:rsid w:val="001722D5"/>
    <w:rsid w:val="00175FDA"/>
    <w:rsid w:val="001D3DC3"/>
    <w:rsid w:val="001E5FC5"/>
    <w:rsid w:val="001F01AC"/>
    <w:rsid w:val="00216674"/>
    <w:rsid w:val="002D0115"/>
    <w:rsid w:val="00354AB6"/>
    <w:rsid w:val="00383915"/>
    <w:rsid w:val="00394CFB"/>
    <w:rsid w:val="003D4A32"/>
    <w:rsid w:val="0041448B"/>
    <w:rsid w:val="0043535A"/>
    <w:rsid w:val="004A5F73"/>
    <w:rsid w:val="004B2B70"/>
    <w:rsid w:val="004F3A21"/>
    <w:rsid w:val="00501E7F"/>
    <w:rsid w:val="00545BA2"/>
    <w:rsid w:val="00563804"/>
    <w:rsid w:val="005C496D"/>
    <w:rsid w:val="005E6B27"/>
    <w:rsid w:val="00601A99"/>
    <w:rsid w:val="00611210"/>
    <w:rsid w:val="00646C64"/>
    <w:rsid w:val="006A2D43"/>
    <w:rsid w:val="006D6E53"/>
    <w:rsid w:val="00702214"/>
    <w:rsid w:val="00707138"/>
    <w:rsid w:val="00722804"/>
    <w:rsid w:val="00793095"/>
    <w:rsid w:val="007B1CE2"/>
    <w:rsid w:val="007B2B77"/>
    <w:rsid w:val="00804953"/>
    <w:rsid w:val="00830988"/>
    <w:rsid w:val="008C528F"/>
    <w:rsid w:val="008D739C"/>
    <w:rsid w:val="008D774C"/>
    <w:rsid w:val="008F56F7"/>
    <w:rsid w:val="00900200"/>
    <w:rsid w:val="0090329B"/>
    <w:rsid w:val="009075C8"/>
    <w:rsid w:val="0096007A"/>
    <w:rsid w:val="0097532F"/>
    <w:rsid w:val="00997875"/>
    <w:rsid w:val="009D4A74"/>
    <w:rsid w:val="00A06F1E"/>
    <w:rsid w:val="00A23A5E"/>
    <w:rsid w:val="00A548F9"/>
    <w:rsid w:val="00B1278E"/>
    <w:rsid w:val="00B41C67"/>
    <w:rsid w:val="00BC12CF"/>
    <w:rsid w:val="00BD79C5"/>
    <w:rsid w:val="00C26787"/>
    <w:rsid w:val="00C31F0C"/>
    <w:rsid w:val="00C435C9"/>
    <w:rsid w:val="00C537EB"/>
    <w:rsid w:val="00CA4096"/>
    <w:rsid w:val="00CC2239"/>
    <w:rsid w:val="00CE078A"/>
    <w:rsid w:val="00D70B3D"/>
    <w:rsid w:val="00D946D8"/>
    <w:rsid w:val="00DC7731"/>
    <w:rsid w:val="00EF0762"/>
    <w:rsid w:val="00EF3265"/>
    <w:rsid w:val="00F0297B"/>
    <w:rsid w:val="00F33047"/>
    <w:rsid w:val="00F3629A"/>
    <w:rsid w:val="00F37AB2"/>
    <w:rsid w:val="00FA5880"/>
    <w:rsid w:val="00FC2416"/>
    <w:rsid w:val="00FC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0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095"/>
    <w:rPr>
      <w:sz w:val="18"/>
      <w:szCs w:val="18"/>
    </w:rPr>
  </w:style>
  <w:style w:type="paragraph" w:styleId="a4">
    <w:name w:val="footer"/>
    <w:basedOn w:val="a"/>
    <w:link w:val="Char0"/>
    <w:uiPriority w:val="99"/>
    <w:unhideWhenUsed/>
    <w:rsid w:val="00793095"/>
    <w:pPr>
      <w:tabs>
        <w:tab w:val="center" w:pos="4153"/>
        <w:tab w:val="right" w:pos="8306"/>
      </w:tabs>
      <w:snapToGrid w:val="0"/>
      <w:jc w:val="left"/>
    </w:pPr>
    <w:rPr>
      <w:sz w:val="18"/>
      <w:szCs w:val="18"/>
    </w:rPr>
  </w:style>
  <w:style w:type="character" w:customStyle="1" w:styleId="Char0">
    <w:name w:val="页脚 Char"/>
    <w:basedOn w:val="a0"/>
    <w:link w:val="a4"/>
    <w:uiPriority w:val="99"/>
    <w:rsid w:val="00793095"/>
    <w:rPr>
      <w:sz w:val="18"/>
      <w:szCs w:val="18"/>
    </w:rPr>
  </w:style>
  <w:style w:type="paragraph" w:styleId="a5">
    <w:name w:val="Balloon Text"/>
    <w:basedOn w:val="a"/>
    <w:link w:val="Char1"/>
    <w:uiPriority w:val="99"/>
    <w:semiHidden/>
    <w:unhideWhenUsed/>
    <w:rsid w:val="00167B6F"/>
    <w:rPr>
      <w:sz w:val="18"/>
      <w:szCs w:val="18"/>
    </w:rPr>
  </w:style>
  <w:style w:type="character" w:customStyle="1" w:styleId="Char1">
    <w:name w:val="批注框文本 Char"/>
    <w:basedOn w:val="a0"/>
    <w:link w:val="a5"/>
    <w:uiPriority w:val="99"/>
    <w:semiHidden/>
    <w:rsid w:val="00167B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0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095"/>
    <w:rPr>
      <w:sz w:val="18"/>
      <w:szCs w:val="18"/>
    </w:rPr>
  </w:style>
  <w:style w:type="paragraph" w:styleId="a4">
    <w:name w:val="footer"/>
    <w:basedOn w:val="a"/>
    <w:link w:val="Char0"/>
    <w:uiPriority w:val="99"/>
    <w:unhideWhenUsed/>
    <w:rsid w:val="00793095"/>
    <w:pPr>
      <w:tabs>
        <w:tab w:val="center" w:pos="4153"/>
        <w:tab w:val="right" w:pos="8306"/>
      </w:tabs>
      <w:snapToGrid w:val="0"/>
      <w:jc w:val="left"/>
    </w:pPr>
    <w:rPr>
      <w:sz w:val="18"/>
      <w:szCs w:val="18"/>
    </w:rPr>
  </w:style>
  <w:style w:type="character" w:customStyle="1" w:styleId="Char0">
    <w:name w:val="页脚 Char"/>
    <w:basedOn w:val="a0"/>
    <w:link w:val="a4"/>
    <w:uiPriority w:val="99"/>
    <w:rsid w:val="00793095"/>
    <w:rPr>
      <w:sz w:val="18"/>
      <w:szCs w:val="18"/>
    </w:rPr>
  </w:style>
  <w:style w:type="paragraph" w:styleId="a5">
    <w:name w:val="Balloon Text"/>
    <w:basedOn w:val="a"/>
    <w:link w:val="Char1"/>
    <w:uiPriority w:val="99"/>
    <w:semiHidden/>
    <w:unhideWhenUsed/>
    <w:rsid w:val="00167B6F"/>
    <w:rPr>
      <w:sz w:val="18"/>
      <w:szCs w:val="18"/>
    </w:rPr>
  </w:style>
  <w:style w:type="character" w:customStyle="1" w:styleId="Char1">
    <w:name w:val="批注框文本 Char"/>
    <w:basedOn w:val="a0"/>
    <w:link w:val="a5"/>
    <w:uiPriority w:val="99"/>
    <w:semiHidden/>
    <w:rsid w:val="00167B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44362">
      <w:bodyDiv w:val="1"/>
      <w:marLeft w:val="0"/>
      <w:marRight w:val="0"/>
      <w:marTop w:val="0"/>
      <w:marBottom w:val="0"/>
      <w:divBdr>
        <w:top w:val="none" w:sz="0" w:space="0" w:color="auto"/>
        <w:left w:val="none" w:sz="0" w:space="0" w:color="auto"/>
        <w:bottom w:val="none" w:sz="0" w:space="0" w:color="auto"/>
        <w:right w:val="none" w:sz="0" w:space="0" w:color="auto"/>
      </w:divBdr>
      <w:divsChild>
        <w:div w:id="479003770">
          <w:marLeft w:val="0"/>
          <w:marRight w:val="0"/>
          <w:marTop w:val="0"/>
          <w:marBottom w:val="0"/>
          <w:divBdr>
            <w:top w:val="none" w:sz="0" w:space="0" w:color="auto"/>
            <w:left w:val="none" w:sz="0" w:space="0" w:color="auto"/>
            <w:bottom w:val="none" w:sz="0" w:space="0" w:color="auto"/>
            <w:right w:val="none" w:sz="0" w:space="0" w:color="auto"/>
          </w:divBdr>
          <w:divsChild>
            <w:div w:id="571700690">
              <w:marLeft w:val="0"/>
              <w:marRight w:val="0"/>
              <w:marTop w:val="150"/>
              <w:marBottom w:val="0"/>
              <w:divBdr>
                <w:top w:val="single" w:sz="6" w:space="0" w:color="CCCCCC"/>
                <w:left w:val="single" w:sz="6" w:space="0" w:color="CCCCCC"/>
                <w:bottom w:val="single" w:sz="6" w:space="0" w:color="CCCCCC"/>
                <w:right w:val="single" w:sz="6" w:space="0" w:color="CCCCCC"/>
              </w:divBdr>
              <w:divsChild>
                <w:div w:id="636229357">
                  <w:marLeft w:val="0"/>
                  <w:marRight w:val="0"/>
                  <w:marTop w:val="0"/>
                  <w:marBottom w:val="0"/>
                  <w:divBdr>
                    <w:top w:val="none" w:sz="0" w:space="0" w:color="auto"/>
                    <w:left w:val="none" w:sz="0" w:space="0" w:color="auto"/>
                    <w:bottom w:val="none" w:sz="0" w:space="0" w:color="auto"/>
                    <w:right w:val="none" w:sz="0" w:space="0" w:color="auto"/>
                  </w:divBdr>
                  <w:divsChild>
                    <w:div w:id="1631591845">
                      <w:marLeft w:val="0"/>
                      <w:marRight w:val="0"/>
                      <w:marTop w:val="225"/>
                      <w:marBottom w:val="0"/>
                      <w:divBdr>
                        <w:top w:val="none" w:sz="0" w:space="0" w:color="auto"/>
                        <w:left w:val="none" w:sz="0" w:space="0" w:color="auto"/>
                        <w:bottom w:val="none" w:sz="0" w:space="0" w:color="auto"/>
                        <w:right w:val="none" w:sz="0" w:space="0" w:color="auto"/>
                      </w:divBdr>
                    </w:div>
                    <w:div w:id="1410925445">
                      <w:marLeft w:val="0"/>
                      <w:marRight w:val="0"/>
                      <w:marTop w:val="0"/>
                      <w:marBottom w:val="0"/>
                      <w:divBdr>
                        <w:top w:val="none" w:sz="0" w:space="0" w:color="auto"/>
                        <w:left w:val="none" w:sz="0" w:space="0" w:color="auto"/>
                        <w:bottom w:val="dotted" w:sz="6" w:space="0" w:color="CCCCCC"/>
                        <w:right w:val="none" w:sz="0" w:space="0" w:color="auto"/>
                      </w:divBdr>
                    </w:div>
                    <w:div w:id="5271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18</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cp:lastPrinted>2020-10-23T07:45:00Z</cp:lastPrinted>
  <dcterms:created xsi:type="dcterms:W3CDTF">2020-10-21T04:48:00Z</dcterms:created>
  <dcterms:modified xsi:type="dcterms:W3CDTF">2020-10-23T08:10:00Z</dcterms:modified>
</cp:coreProperties>
</file>