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CB70">
      <w:pPr>
        <w:rPr>
          <w:rFonts w:ascii="黑体" w:hAnsi="黑体" w:eastAsia="黑体" w:cs="宋体-1803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宋体-18030"/>
          <w:sz w:val="32"/>
          <w:szCs w:val="32"/>
        </w:rPr>
        <w:t>附件</w:t>
      </w:r>
      <w:r>
        <w:rPr>
          <w:rFonts w:hint="eastAsia" w:ascii="黑体" w:hAnsi="黑体" w:eastAsia="黑体" w:cs="宋体-18030"/>
          <w:sz w:val="32"/>
          <w:szCs w:val="32"/>
        </w:rPr>
        <w:t>10</w:t>
      </w:r>
    </w:p>
    <w:p w14:paraId="3B19A232">
      <w:pPr>
        <w:rPr>
          <w:rFonts w:ascii="黑体" w:hAnsi="黑体" w:eastAsia="黑体" w:cs="宋体-18030"/>
          <w:sz w:val="32"/>
          <w:szCs w:val="32"/>
        </w:rPr>
      </w:pPr>
    </w:p>
    <w:p w14:paraId="232D50C1">
      <w:pPr>
        <w:rPr>
          <w:rFonts w:ascii="黑体" w:hAnsi="黑体" w:eastAsia="黑体" w:cs="宋体-18030"/>
          <w:sz w:val="32"/>
          <w:szCs w:val="32"/>
        </w:rPr>
      </w:pPr>
    </w:p>
    <w:p w14:paraId="2418F892">
      <w:pPr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color w:val="000000"/>
          <w:sz w:val="40"/>
          <w:szCs w:val="40"/>
        </w:rPr>
        <w:t>职业健康检查机构备案</w:t>
      </w:r>
      <w:r>
        <w:rPr>
          <w:rFonts w:hint="eastAsia" w:ascii="黑体" w:hAnsi="黑体" w:eastAsia="黑体"/>
          <w:color w:val="000000"/>
          <w:sz w:val="40"/>
          <w:szCs w:val="40"/>
        </w:rPr>
        <w:t>注销</w:t>
      </w:r>
      <w:r>
        <w:rPr>
          <w:rFonts w:ascii="黑体" w:hAnsi="黑体" w:eastAsia="黑体"/>
          <w:color w:val="000000"/>
          <w:sz w:val="40"/>
          <w:szCs w:val="40"/>
        </w:rPr>
        <w:t>回执</w:t>
      </w:r>
    </w:p>
    <w:p w14:paraId="33E0E6FD">
      <w:pPr>
        <w:spacing w:line="460" w:lineRule="exact"/>
        <w:ind w:left="279" w:leftChars="1" w:hanging="277" w:hangingChars="99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编号：（   ）鄂卫职注销字（20   ） 第（    ）号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35"/>
        <w:gridCol w:w="2494"/>
        <w:gridCol w:w="1980"/>
      </w:tblGrid>
      <w:tr w14:paraId="4D8C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C20E676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2265" w:type="dxa"/>
          </w:tcPr>
          <w:p w14:paraId="0E06A6E7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 w14:paraId="5925925C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8"/>
                <w:szCs w:val="28"/>
              </w:rPr>
              <w:t>首次备案回执编号</w:t>
            </w:r>
          </w:p>
        </w:tc>
        <w:tc>
          <w:tcPr>
            <w:tcW w:w="2006" w:type="dxa"/>
          </w:tcPr>
          <w:p w14:paraId="305A9E68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8E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A987D1F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FZFSK--GBK1-0" w:eastAsia="仿宋_GB2312"/>
                <w:color w:val="000000"/>
                <w:sz w:val="28"/>
                <w:szCs w:val="28"/>
              </w:rPr>
              <w:t>备案注销原因</w:t>
            </w:r>
          </w:p>
        </w:tc>
        <w:tc>
          <w:tcPr>
            <w:tcW w:w="6795" w:type="dxa"/>
            <w:gridSpan w:val="3"/>
          </w:tcPr>
          <w:p w14:paraId="586DA91F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71FE80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E02574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5A6D8F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5B80B6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65078B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D3F4C23">
            <w:pPr>
              <w:rPr>
                <w:rFonts w:ascii="仿宋_GB2312" w:hAnsi="宋体" w:eastAsia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7CFE79">
      <w:pPr>
        <w:jc w:val="right"/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FC962C">
      <w:pPr>
        <w:jc w:val="right"/>
        <w:rPr>
          <w:rFonts w:hint="eastAsia" w:ascii="仿宋_GB2312" w:hAnsi="FZFSK--GBK1-0" w:eastAsia="仿宋_GB2312"/>
          <w:color w:val="000000"/>
          <w:sz w:val="28"/>
          <w:szCs w:val="28"/>
        </w:rPr>
      </w:pPr>
      <w:r>
        <w:rPr>
          <w:rFonts w:hint="eastAsia" w:ascii="仿宋_GB2312" w:hAnsi="FZFSK--GBK1-0" w:eastAsia="仿宋_GB2312"/>
          <w:color w:val="000000"/>
          <w:sz w:val="28"/>
          <w:szCs w:val="28"/>
        </w:rPr>
        <w:t>湖北省卫生健康委员会（公章）</w:t>
      </w:r>
    </w:p>
    <w:p w14:paraId="1B0F81BE">
      <w:pPr>
        <w:ind w:firstLine="420" w:firstLineChars="150"/>
        <w:jc w:val="right"/>
        <w:rPr>
          <w:rFonts w:hint="eastAsia" w:ascii="仿宋_GB2312" w:hAnsi="FZFSK--GBK1-0" w:eastAsia="仿宋_GB2312"/>
          <w:color w:val="000000"/>
          <w:sz w:val="28"/>
          <w:szCs w:val="28"/>
        </w:rPr>
      </w:pPr>
      <w:r>
        <w:rPr>
          <w:rFonts w:hint="eastAsia" w:ascii="仿宋_GB2312" w:hAnsi="FZFSK--GBK1-0" w:eastAsia="仿宋_GB2312"/>
          <w:color w:val="000000"/>
          <w:sz w:val="28"/>
          <w:szCs w:val="28"/>
        </w:rPr>
        <w:t>年   月   日</w:t>
      </w:r>
    </w:p>
    <w:p w14:paraId="185FCAF0">
      <w:pPr>
        <w:spacing w:line="280" w:lineRule="exact"/>
        <w:rPr>
          <w:rFonts w:ascii="楷体" w:hAnsi="楷体" w:eastAsia="楷体"/>
          <w:color w:val="000000"/>
        </w:rPr>
      </w:pPr>
      <w:r>
        <w:rPr>
          <w:rFonts w:ascii="楷体" w:hAnsi="楷体" w:eastAsia="楷体"/>
          <w:color w:val="000000"/>
        </w:rPr>
        <w:t>注：本回执一式三份，一份由</w:t>
      </w:r>
      <w:r>
        <w:rPr>
          <w:rFonts w:hint="eastAsia" w:ascii="楷体" w:hAnsi="楷体" w:eastAsia="楷体"/>
          <w:color w:val="000000"/>
        </w:rPr>
        <w:t>省卫生健康委员会</w:t>
      </w:r>
      <w:r>
        <w:rPr>
          <w:rFonts w:ascii="楷体" w:hAnsi="楷体" w:eastAsia="楷体"/>
          <w:color w:val="000000"/>
        </w:rPr>
        <w:t>留存，一份交备案申请单位，一份交核发其《医疗机构执业许可证》的卫生健康主管部门，核发其《医疗机构执业许可证》的卫生健康主管部门应在收到该回执后在其《医疗机构执业许可证》副本备注栏注销检查类别和项目、开展外出职业健康检查等信息。</w:t>
      </w:r>
    </w:p>
    <w:p w14:paraId="3D320AD7">
      <w:pPr>
        <w:rPr>
          <w:rFonts w:ascii="楷体" w:hAnsi="楷体" w:eastAsia="楷体"/>
          <w:color w:val="000000"/>
        </w:rPr>
      </w:pPr>
    </w:p>
    <w:p w14:paraId="55D48BC6">
      <w:pPr>
        <w:pStyle w:val="2"/>
        <w:rPr>
          <w:rFonts w:ascii="楷体" w:hAnsi="楷体" w:eastAsia="楷体"/>
          <w:color w:val="000000"/>
        </w:rPr>
      </w:pPr>
    </w:p>
    <w:tbl>
      <w:tblPr>
        <w:tblStyle w:val="10"/>
        <w:tblpPr w:leftFromText="180" w:rightFromText="180" w:vertAnchor="text" w:horzAnchor="page" w:tblpX="1536" w:tblpY="603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2"/>
      </w:tblGrid>
      <w:tr w14:paraId="2C51B5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2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7D791D">
            <w:pP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湖北省卫生健康委员会办公室             2024年5月21日印发  </w:t>
            </w:r>
          </w:p>
        </w:tc>
      </w:tr>
    </w:tbl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K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BBFBCCD"/>
    <w:rsid w:val="1FDE54ED"/>
    <w:rsid w:val="1FE7B357"/>
    <w:rsid w:val="24D15EB8"/>
    <w:rsid w:val="27FDB854"/>
    <w:rsid w:val="287F005C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B56AB8F"/>
    <w:rsid w:val="4DF30AAD"/>
    <w:rsid w:val="4F754277"/>
    <w:rsid w:val="4FDFBD3F"/>
    <w:rsid w:val="501A79DF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BA23C13"/>
    <w:rsid w:val="6D3F5869"/>
    <w:rsid w:val="6DF7B082"/>
    <w:rsid w:val="6EEAA509"/>
    <w:rsid w:val="6F8F5A1B"/>
    <w:rsid w:val="6FB7AFAC"/>
    <w:rsid w:val="71F5C8C6"/>
    <w:rsid w:val="77EFF5FB"/>
    <w:rsid w:val="77F989D6"/>
    <w:rsid w:val="77FD2C3C"/>
    <w:rsid w:val="789E6AEC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5281</Words>
  <Characters>5354</Characters>
  <Lines>103</Lines>
  <Paragraphs>29</Paragraphs>
  <TotalTime>3</TotalTime>
  <ScaleCrop>false</ScaleCrop>
  <LinksUpToDate>false</LinksUpToDate>
  <CharactersWithSpaces>5570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2025-12-17T06:38:49Z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0D5BC449113E48EC8F959961C2DCEE72_13</vt:lpwstr>
  </property>
</Properties>
</file>