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BE920">
      <w:pPr>
        <w:adjustRightInd w:val="0"/>
        <w:snapToGrid w:val="0"/>
        <w:spacing w:line="580" w:lineRule="exact"/>
        <w:rPr>
          <w:rFonts w:hint="eastAsia" w:ascii="黑体" w:hAnsi="黑体" w:eastAsia="黑体" w:cs="黑体"/>
          <w:snapToGrid w:val="0"/>
          <w:kern w:val="0"/>
          <w:sz w:val="32"/>
          <w:szCs w:val="32"/>
          <w:lang w:val="en" w:eastAsia="zh-CN"/>
        </w:rPr>
      </w:pPr>
      <w:r>
        <w:rPr>
          <w:rFonts w:hint="eastAsia" w:ascii="黑体" w:hAnsi="黑体" w:eastAsia="黑体" w:cs="黑体"/>
          <w:snapToGrid w:val="0"/>
          <w:kern w:val="0"/>
          <w:sz w:val="32"/>
          <w:szCs w:val="32"/>
          <w:lang w:val="en"/>
        </w:rPr>
        <w:t>附件</w:t>
      </w:r>
      <w:r>
        <w:rPr>
          <w:rFonts w:hint="eastAsia" w:ascii="黑体" w:hAnsi="黑体" w:eastAsia="黑体" w:cs="黑体"/>
          <w:snapToGrid w:val="0"/>
          <w:kern w:val="0"/>
          <w:sz w:val="32"/>
          <w:szCs w:val="32"/>
          <w:lang w:val="en-US" w:eastAsia="zh-CN"/>
        </w:rPr>
        <w:t>2</w:t>
      </w:r>
    </w:p>
    <w:p w14:paraId="350FEF1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宋体" w:eastAsia="方正小标宋_GBK"/>
          <w:sz w:val="32"/>
          <w:szCs w:val="32"/>
        </w:rPr>
      </w:pPr>
      <w:r>
        <w:rPr>
          <w:rFonts w:hint="eastAsia" w:ascii="方正小标宋_GBK" w:hAnsi="宋体" w:eastAsia="方正小标宋_GBK"/>
          <w:sz w:val="32"/>
          <w:szCs w:val="32"/>
        </w:rPr>
        <w:t>《</w:t>
      </w:r>
      <w:r>
        <w:rPr>
          <w:rFonts w:hint="eastAsia" w:ascii="宋体" w:hAnsi="宋体" w:eastAsia="方正小标宋_GBK" w:cs="方正小标宋_GBK"/>
          <w:snapToGrid w:val="0"/>
          <w:kern w:val="0"/>
          <w:sz w:val="36"/>
          <w:szCs w:val="36"/>
          <w:lang w:val="en"/>
        </w:rPr>
        <w:t>湖北省卫生健康领域轻微违法行为和初次违法行为依法不予行政处罚事项清单（</w:t>
      </w:r>
      <w:r>
        <w:rPr>
          <w:rFonts w:hint="eastAsia" w:ascii="宋体" w:hAnsi="宋体" w:eastAsia="方正小标宋_GBK" w:cs="方正小标宋_GBK"/>
          <w:snapToGrid w:val="0"/>
          <w:kern w:val="0"/>
          <w:sz w:val="36"/>
          <w:szCs w:val="36"/>
          <w:lang w:val="en-US" w:eastAsia="zh-CN"/>
        </w:rPr>
        <w:t>第二批）（征求意见稿</w:t>
      </w:r>
      <w:r>
        <w:rPr>
          <w:rFonts w:hint="eastAsia" w:ascii="宋体" w:hAnsi="宋体" w:eastAsia="方正小标宋_GBK" w:cs="方正小标宋_GBK"/>
          <w:snapToGrid w:val="0"/>
          <w:kern w:val="0"/>
          <w:sz w:val="36"/>
          <w:szCs w:val="36"/>
          <w:lang w:val="en"/>
        </w:rPr>
        <w:t>）</w:t>
      </w:r>
      <w:r>
        <w:rPr>
          <w:rFonts w:hint="eastAsia" w:ascii="方正小标宋_GBK" w:hAnsi="宋体" w:eastAsia="方正小标宋_GBK"/>
          <w:sz w:val="32"/>
          <w:szCs w:val="32"/>
        </w:rPr>
        <w:t>》征求意见反馈表</w:t>
      </w:r>
    </w:p>
    <w:tbl>
      <w:tblPr>
        <w:tblStyle w:val="3"/>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275"/>
        <w:gridCol w:w="1680"/>
        <w:gridCol w:w="1605"/>
        <w:gridCol w:w="1365"/>
        <w:gridCol w:w="2100"/>
      </w:tblGrid>
      <w:tr w14:paraId="615E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noWrap w:val="0"/>
            <w:vAlign w:val="center"/>
          </w:tcPr>
          <w:p w14:paraId="7EAD72A2">
            <w:pPr>
              <w:spacing w:before="156" w:beforeLines="50" w:after="156" w:afterLines="50" w:line="600" w:lineRule="exact"/>
              <w:jc w:val="center"/>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文件名称</w:t>
            </w:r>
          </w:p>
        </w:tc>
        <w:tc>
          <w:tcPr>
            <w:tcW w:w="8025" w:type="dxa"/>
            <w:gridSpan w:val="5"/>
            <w:noWrap w:val="0"/>
            <w:vAlign w:val="center"/>
          </w:tcPr>
          <w:p w14:paraId="229B4378">
            <w:pPr>
              <w:spacing w:before="156" w:beforeLines="50" w:after="156" w:afterLines="50" w:line="600" w:lineRule="exact"/>
              <w:jc w:val="center"/>
              <w:rPr>
                <w:rFonts w:hint="eastAsia" w:ascii="方正仿宋_GBK" w:hAnsi="仿宋_GB2312" w:eastAsia="方正仿宋_GBK" w:cs="仿宋_GB2312"/>
                <w:sz w:val="28"/>
                <w:szCs w:val="32"/>
              </w:rPr>
            </w:pPr>
          </w:p>
        </w:tc>
      </w:tr>
      <w:tr w14:paraId="174E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noWrap w:val="0"/>
            <w:vAlign w:val="center"/>
          </w:tcPr>
          <w:p w14:paraId="6A8BED2A">
            <w:pPr>
              <w:spacing w:before="156" w:beforeLines="50" w:after="156" w:afterLines="50" w:line="600" w:lineRule="exact"/>
              <w:jc w:val="center"/>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填表单位</w:t>
            </w:r>
          </w:p>
        </w:tc>
        <w:tc>
          <w:tcPr>
            <w:tcW w:w="8025" w:type="dxa"/>
            <w:gridSpan w:val="5"/>
            <w:noWrap w:val="0"/>
            <w:vAlign w:val="center"/>
          </w:tcPr>
          <w:p w14:paraId="193BDB86">
            <w:pPr>
              <w:spacing w:before="156" w:beforeLines="50" w:after="156" w:afterLines="50" w:line="600" w:lineRule="exact"/>
              <w:jc w:val="center"/>
              <w:rPr>
                <w:rFonts w:hint="eastAsia" w:ascii="方正仿宋_GBK" w:hAnsi="仿宋_GB2312" w:eastAsia="方正仿宋_GBK" w:cs="仿宋_GB2312"/>
                <w:sz w:val="28"/>
                <w:szCs w:val="32"/>
              </w:rPr>
            </w:pPr>
          </w:p>
        </w:tc>
      </w:tr>
      <w:tr w14:paraId="0ED9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noWrap w:val="0"/>
            <w:vAlign w:val="center"/>
          </w:tcPr>
          <w:p w14:paraId="49997CB9">
            <w:pPr>
              <w:spacing w:before="156" w:beforeLines="50" w:after="156" w:afterLines="50" w:line="600" w:lineRule="exact"/>
              <w:jc w:val="center"/>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填表人</w:t>
            </w:r>
          </w:p>
        </w:tc>
        <w:tc>
          <w:tcPr>
            <w:tcW w:w="1275" w:type="dxa"/>
            <w:noWrap w:val="0"/>
            <w:vAlign w:val="center"/>
          </w:tcPr>
          <w:p w14:paraId="646DBF96">
            <w:pPr>
              <w:spacing w:before="156" w:beforeLines="50" w:after="156" w:afterLines="50" w:line="600" w:lineRule="exact"/>
              <w:jc w:val="center"/>
              <w:rPr>
                <w:rFonts w:hint="eastAsia" w:ascii="方正仿宋_GBK" w:hAnsi="仿宋_GB2312" w:eastAsia="方正仿宋_GBK" w:cs="仿宋_GB2312"/>
                <w:sz w:val="28"/>
                <w:szCs w:val="32"/>
              </w:rPr>
            </w:pPr>
          </w:p>
        </w:tc>
        <w:tc>
          <w:tcPr>
            <w:tcW w:w="1680" w:type="dxa"/>
            <w:noWrap w:val="0"/>
            <w:vAlign w:val="center"/>
          </w:tcPr>
          <w:p w14:paraId="57E28C49">
            <w:pPr>
              <w:spacing w:before="156" w:beforeLines="50" w:after="156" w:afterLines="50" w:line="600" w:lineRule="exact"/>
              <w:jc w:val="center"/>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职务或职称</w:t>
            </w:r>
          </w:p>
        </w:tc>
        <w:tc>
          <w:tcPr>
            <w:tcW w:w="1605" w:type="dxa"/>
            <w:noWrap w:val="0"/>
            <w:vAlign w:val="center"/>
          </w:tcPr>
          <w:p w14:paraId="4D81D993">
            <w:pPr>
              <w:spacing w:before="156" w:beforeLines="50" w:after="156" w:afterLines="50" w:line="600" w:lineRule="exact"/>
              <w:jc w:val="center"/>
              <w:rPr>
                <w:rFonts w:hint="eastAsia" w:ascii="方正仿宋_GBK" w:hAnsi="仿宋_GB2312" w:eastAsia="方正仿宋_GBK" w:cs="仿宋_GB2312"/>
                <w:sz w:val="28"/>
                <w:szCs w:val="32"/>
              </w:rPr>
            </w:pPr>
          </w:p>
        </w:tc>
        <w:tc>
          <w:tcPr>
            <w:tcW w:w="1365" w:type="dxa"/>
            <w:noWrap w:val="0"/>
            <w:vAlign w:val="center"/>
          </w:tcPr>
          <w:p w14:paraId="43299AA5">
            <w:pPr>
              <w:spacing w:before="156" w:beforeLines="50" w:after="156" w:afterLines="50" w:line="600" w:lineRule="exact"/>
              <w:jc w:val="center"/>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联系方式</w:t>
            </w:r>
          </w:p>
        </w:tc>
        <w:tc>
          <w:tcPr>
            <w:tcW w:w="2100" w:type="dxa"/>
            <w:noWrap w:val="0"/>
            <w:vAlign w:val="center"/>
          </w:tcPr>
          <w:p w14:paraId="7A0E0315">
            <w:pPr>
              <w:spacing w:before="156" w:beforeLines="50" w:after="156" w:afterLines="50" w:line="600" w:lineRule="exact"/>
              <w:jc w:val="center"/>
              <w:rPr>
                <w:rFonts w:hint="eastAsia" w:ascii="方正仿宋_GBK" w:hAnsi="仿宋_GB2312" w:eastAsia="方正仿宋_GBK" w:cs="仿宋_GB2312"/>
                <w:sz w:val="28"/>
                <w:szCs w:val="32"/>
              </w:rPr>
            </w:pPr>
          </w:p>
        </w:tc>
      </w:tr>
      <w:tr w14:paraId="122F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2" w:hRule="atLeast"/>
        </w:trPr>
        <w:tc>
          <w:tcPr>
            <w:tcW w:w="9630" w:type="dxa"/>
            <w:gridSpan w:val="6"/>
            <w:noWrap w:val="0"/>
            <w:vAlign w:val="top"/>
          </w:tcPr>
          <w:p w14:paraId="11C5F745">
            <w:pPr>
              <w:spacing w:line="360" w:lineRule="auto"/>
              <w:jc w:val="left"/>
              <w:rPr>
                <w:rFonts w:hint="eastAsia" w:ascii="方正仿宋_GBK" w:hAnsi="仿宋_GB2312" w:eastAsia="方正仿宋_GBK" w:cs="仿宋_GB2312"/>
                <w:b/>
                <w:i/>
                <w:sz w:val="24"/>
              </w:rPr>
            </w:pPr>
            <w:r>
              <w:rPr>
                <w:rFonts w:hint="eastAsia" w:ascii="方正仿宋_GBK" w:hAnsi="仿宋_GB2312" w:eastAsia="方正仿宋_GBK" w:cs="仿宋_GB2312"/>
                <w:b/>
                <w:i/>
                <w:sz w:val="24"/>
              </w:rPr>
              <w:t>意见、建议和理由：</w:t>
            </w:r>
          </w:p>
          <w:p w14:paraId="10A52F9A">
            <w:pPr>
              <w:spacing w:line="360" w:lineRule="auto"/>
              <w:jc w:val="left"/>
              <w:rPr>
                <w:rFonts w:hint="eastAsia" w:ascii="方正仿宋_GBK" w:hAnsi="仿宋_GB2312" w:eastAsia="方正仿宋_GBK" w:cs="仿宋_GB2312"/>
                <w:b/>
                <w:i/>
                <w:sz w:val="24"/>
              </w:rPr>
            </w:pPr>
            <w:r>
              <w:rPr>
                <w:rFonts w:hint="eastAsia" w:ascii="方正仿宋_GBK" w:hAnsi="仿宋_GB2312" w:eastAsia="方正仿宋_GBK" w:cs="仿宋_GB2312"/>
                <w:b/>
                <w:i/>
                <w:sz w:val="24"/>
              </w:rPr>
              <w:t>除</w:t>
            </w:r>
            <w:r>
              <w:rPr>
                <w:rFonts w:hint="eastAsia" w:ascii="宋体" w:hAnsi="宋体" w:cs="宋体"/>
                <w:b/>
                <w:i/>
                <w:sz w:val="24"/>
              </w:rPr>
              <w:t>整体性、结构性意见外，请尽量具体到实施意见正文具体的段落或附件清单具体条目。例如：××（段或条目）“×××”修改为“×××”，理由是“×××”</w:t>
            </w:r>
          </w:p>
          <w:p w14:paraId="1D331D13">
            <w:pPr>
              <w:spacing w:before="156" w:beforeLines="50" w:after="156" w:afterLines="50" w:line="600" w:lineRule="exact"/>
              <w:ind w:firstLine="6020" w:firstLineChars="2150"/>
              <w:rPr>
                <w:rFonts w:hint="eastAsia" w:ascii="方正仿宋_GBK" w:hAnsi="仿宋_GB2312" w:eastAsia="方正仿宋_GBK" w:cs="仿宋_GB2312"/>
                <w:sz w:val="28"/>
                <w:szCs w:val="32"/>
              </w:rPr>
            </w:pPr>
          </w:p>
          <w:p w14:paraId="0CA4C4AE">
            <w:pPr>
              <w:spacing w:before="156" w:beforeLines="50" w:after="156" w:afterLines="50" w:line="600" w:lineRule="exact"/>
              <w:ind w:firstLine="6020" w:firstLineChars="2150"/>
              <w:rPr>
                <w:rFonts w:hint="eastAsia" w:ascii="方正仿宋_GBK" w:hAnsi="仿宋_GB2312" w:eastAsia="方正仿宋_GBK" w:cs="仿宋_GB2312"/>
                <w:sz w:val="28"/>
                <w:szCs w:val="32"/>
              </w:rPr>
            </w:pPr>
          </w:p>
          <w:p w14:paraId="5FA2CB3A">
            <w:pPr>
              <w:spacing w:before="156" w:beforeLines="50" w:after="156" w:afterLines="50" w:line="600" w:lineRule="exact"/>
              <w:ind w:firstLine="6020" w:firstLineChars="2150"/>
              <w:rPr>
                <w:rFonts w:hint="eastAsia" w:ascii="方正仿宋_GBK" w:hAnsi="仿宋_GB2312" w:eastAsia="方正仿宋_GBK" w:cs="仿宋_GB2312"/>
                <w:sz w:val="28"/>
                <w:szCs w:val="32"/>
              </w:rPr>
            </w:pPr>
          </w:p>
          <w:p w14:paraId="0B829965">
            <w:pPr>
              <w:spacing w:before="156" w:beforeLines="50" w:after="156" w:afterLines="50" w:line="600" w:lineRule="exact"/>
              <w:ind w:firstLine="6020" w:firstLineChars="2150"/>
              <w:rPr>
                <w:rFonts w:hint="eastAsia" w:ascii="方正仿宋_GBK" w:hAnsi="仿宋_GB2312" w:eastAsia="方正仿宋_GBK" w:cs="仿宋_GB2312"/>
                <w:sz w:val="28"/>
                <w:szCs w:val="32"/>
              </w:rPr>
            </w:pPr>
          </w:p>
          <w:p w14:paraId="71A855E7">
            <w:pPr>
              <w:spacing w:before="156" w:beforeLines="50" w:after="156" w:afterLines="50" w:line="600" w:lineRule="exact"/>
              <w:rPr>
                <w:rFonts w:hint="eastAsia" w:ascii="方正仿宋_GBK" w:hAnsi="仿宋_GB2312" w:eastAsia="方正仿宋_GBK" w:cs="仿宋_GB2312"/>
                <w:sz w:val="28"/>
                <w:szCs w:val="32"/>
              </w:rPr>
            </w:pPr>
          </w:p>
          <w:p w14:paraId="21CD0B38">
            <w:pPr>
              <w:spacing w:before="156" w:beforeLines="50" w:after="156" w:afterLines="50" w:line="600" w:lineRule="exact"/>
              <w:ind w:firstLine="5040" w:firstLineChars="1800"/>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填表单位（盖章）：</w:t>
            </w:r>
          </w:p>
          <w:p w14:paraId="176F2580">
            <w:pPr>
              <w:spacing w:before="156" w:beforeLines="50" w:after="156" w:afterLines="50" w:line="600" w:lineRule="exact"/>
              <w:ind w:firstLine="5040" w:firstLineChars="1800"/>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填表人（签名）：</w:t>
            </w:r>
          </w:p>
          <w:p w14:paraId="7C908D86">
            <w:pPr>
              <w:spacing w:before="156" w:beforeLines="50" w:after="156" w:afterLines="50" w:line="600" w:lineRule="exact"/>
              <w:ind w:firstLine="6020" w:firstLineChars="2150"/>
              <w:rPr>
                <w:rFonts w:hint="eastAsia" w:ascii="方正仿宋_GBK" w:hAnsi="仿宋_GB2312" w:eastAsia="方正仿宋_GBK" w:cs="仿宋_GB2312"/>
                <w:sz w:val="28"/>
                <w:szCs w:val="32"/>
              </w:rPr>
            </w:pPr>
            <w:r>
              <w:rPr>
                <w:rFonts w:hint="eastAsia" w:ascii="方正仿宋_GBK" w:hAnsi="仿宋_GB2312" w:eastAsia="方正仿宋_GBK" w:cs="仿宋_GB2312"/>
                <w:sz w:val="28"/>
                <w:szCs w:val="32"/>
              </w:rPr>
              <w:t>年     月     日</w:t>
            </w:r>
          </w:p>
        </w:tc>
      </w:tr>
    </w:tbl>
    <w:p w14:paraId="419527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A15D477-3BFA-46C2-801C-D4D5F52D2A35}"/>
  </w:font>
  <w:font w:name="仿宋_GB2312">
    <w:panose1 w:val="02010609030101010101"/>
    <w:charset w:val="86"/>
    <w:family w:val="modern"/>
    <w:pitch w:val="default"/>
    <w:sig w:usb0="00000001" w:usb1="080E0000" w:usb2="00000000" w:usb3="00000000" w:csb0="00040000" w:csb1="00000000"/>
    <w:embedRegular r:id="rId2" w:fontKey="{186B8DA0-03A2-475C-9F66-786FD0F90192}"/>
  </w:font>
  <w:font w:name="方正小标宋_GBK">
    <w:panose1 w:val="02000000000000000000"/>
    <w:charset w:val="86"/>
    <w:family w:val="script"/>
    <w:pitch w:val="default"/>
    <w:sig w:usb0="00000001" w:usb1="080E0000" w:usb2="00000000" w:usb3="00000000" w:csb0="00040000" w:csb1="00000000"/>
    <w:embedRegular r:id="rId3" w:fontKey="{DA00683F-C35F-438C-8313-C379EA91DCA1}"/>
  </w:font>
  <w:font w:name="方正仿宋_GBK">
    <w:panose1 w:val="03000509000000000000"/>
    <w:charset w:val="86"/>
    <w:family w:val="auto"/>
    <w:pitch w:val="default"/>
    <w:sig w:usb0="00000001" w:usb1="080E0000" w:usb2="00000000" w:usb3="00000000" w:csb0="00040000" w:csb1="00000000"/>
    <w:embedRegular r:id="rId4" w:fontKey="{9C6B29BF-CF5B-4A03-A979-1E14076A1D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B4184"/>
    <w:rsid w:val="280B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2025-06-27T06:07:00Z</dcterms:created>
  <dc:creator>雨田鱼</dc:creator>
  <cp:lastModifiedBy>雨田鱼</cp:lastModifiedBy>
  <dcterms:modified xsi:type="dcterms:W3CDTF">2025-06-27T06:07:39Z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2B6427B58CAD4ADC91653974B9DCD333_11</vt:lpwstr>
  </property>
  <property fmtid="{D5CDD505-2E9C-101B-9397-08002B2CF9AE}" pid="4" name="KSOTemplateDocerSaveRecord">
    <vt:lpwstr>eyJoZGlkIjoiNzQxMzc2NTc4YjdjYzA2OTA5N2IzZTg5ZWY0MGE1YzgiLCJ1c2VySWQiOiIyNDA0ODMwMjcifQ==</vt:lpwstr>
  </property>
</Properties>
</file>